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37" w:rsidRPr="00ED5243" w:rsidRDefault="00DC6A37" w:rsidP="00ED5243">
      <w:pPr>
        <w:pStyle w:val="ConsPlusTitlePage"/>
        <w:spacing w:line="276" w:lineRule="auto"/>
        <w:rPr>
          <w:rFonts w:ascii="Times New Roman" w:hAnsi="Times New Roman" w:cs="Times New Roman"/>
          <w:sz w:val="24"/>
          <w:szCs w:val="24"/>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2"/>
        <w:gridCol w:w="5032"/>
      </w:tblGrid>
      <w:tr w:rsidR="00DC6A37" w:rsidRPr="00ED5243">
        <w:tc>
          <w:tcPr>
            <w:tcW w:w="4677" w:type="dxa"/>
            <w:tcBorders>
              <w:top w:val="nil"/>
              <w:left w:val="nil"/>
              <w:bottom w:val="nil"/>
              <w:right w:val="nil"/>
            </w:tcBorders>
          </w:tcPr>
          <w:p w:rsidR="00DC6A37" w:rsidRPr="00ED5243" w:rsidRDefault="00DC6A37" w:rsidP="00ED5243">
            <w:pPr>
              <w:pStyle w:val="ConsPlusNormal"/>
              <w:spacing w:line="276" w:lineRule="auto"/>
              <w:rPr>
                <w:rFonts w:ascii="Times New Roman" w:hAnsi="Times New Roman" w:cs="Times New Roman"/>
                <w:sz w:val="24"/>
                <w:szCs w:val="24"/>
              </w:rPr>
            </w:pPr>
            <w:r w:rsidRPr="00ED5243">
              <w:rPr>
                <w:rFonts w:ascii="Times New Roman" w:hAnsi="Times New Roman" w:cs="Times New Roman"/>
                <w:sz w:val="24"/>
                <w:szCs w:val="24"/>
              </w:rPr>
              <w:t>26 декабря 2013 года</w:t>
            </w:r>
          </w:p>
        </w:tc>
        <w:tc>
          <w:tcPr>
            <w:tcW w:w="4677" w:type="dxa"/>
            <w:tcBorders>
              <w:top w:val="nil"/>
              <w:left w:val="nil"/>
              <w:bottom w:val="nil"/>
              <w:right w:val="nil"/>
            </w:tcBorders>
          </w:tcPr>
          <w:p w:rsidR="00DC6A37" w:rsidRPr="00ED5243" w:rsidRDefault="00DC6A37" w:rsidP="00ED5243">
            <w:pPr>
              <w:pStyle w:val="ConsPlusNormal"/>
              <w:spacing w:line="276" w:lineRule="auto"/>
              <w:jc w:val="right"/>
              <w:rPr>
                <w:rFonts w:ascii="Times New Roman" w:hAnsi="Times New Roman" w:cs="Times New Roman"/>
                <w:sz w:val="24"/>
                <w:szCs w:val="24"/>
              </w:rPr>
            </w:pPr>
            <w:r w:rsidRPr="00ED5243">
              <w:rPr>
                <w:rFonts w:ascii="Times New Roman" w:hAnsi="Times New Roman" w:cs="Times New Roman"/>
                <w:sz w:val="24"/>
                <w:szCs w:val="24"/>
              </w:rPr>
              <w:t>N 2322 ВХ-1</w:t>
            </w:r>
          </w:p>
        </w:tc>
      </w:tr>
    </w:tbl>
    <w:p w:rsidR="00DC6A37" w:rsidRPr="00ED5243" w:rsidRDefault="00DC6A37" w:rsidP="00ED5243">
      <w:pPr>
        <w:pStyle w:val="ConsPlusNormal"/>
        <w:pBdr>
          <w:top w:val="single" w:sz="6" w:space="0" w:color="auto"/>
        </w:pBdr>
        <w:spacing w:before="100" w:after="100" w:line="276" w:lineRule="auto"/>
        <w:jc w:val="both"/>
        <w:rPr>
          <w:rFonts w:ascii="Times New Roman" w:hAnsi="Times New Roman" w:cs="Times New Roman"/>
          <w:sz w:val="24"/>
          <w:szCs w:val="24"/>
        </w:rPr>
      </w:pPr>
    </w:p>
    <w:p w:rsidR="00DC6A37" w:rsidRPr="00ED5243" w:rsidRDefault="00DC6A37" w:rsidP="00ED5243">
      <w:pPr>
        <w:pStyle w:val="ConsPlusNormal"/>
        <w:spacing w:line="276" w:lineRule="auto"/>
        <w:jc w:val="center"/>
        <w:rPr>
          <w:rFonts w:ascii="Times New Roman" w:hAnsi="Times New Roman" w:cs="Times New Roman"/>
          <w:sz w:val="24"/>
          <w:szCs w:val="24"/>
        </w:rPr>
      </w:pP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РЕСПУБЛИКА ТЫВА</w:t>
      </w:r>
    </w:p>
    <w:p w:rsidR="00DC6A37" w:rsidRPr="00ED5243" w:rsidRDefault="00DC6A37" w:rsidP="00ED5243">
      <w:pPr>
        <w:pStyle w:val="ConsPlusTitle"/>
        <w:spacing w:line="276" w:lineRule="auto"/>
        <w:jc w:val="center"/>
        <w:rPr>
          <w:rFonts w:ascii="Times New Roman" w:hAnsi="Times New Roman" w:cs="Times New Roman"/>
          <w:sz w:val="24"/>
          <w:szCs w:val="24"/>
        </w:rPr>
      </w:pP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ЗАКОН</w:t>
      </w:r>
    </w:p>
    <w:p w:rsidR="00DC6A37" w:rsidRPr="00ED5243" w:rsidRDefault="00DC6A37" w:rsidP="00ED5243">
      <w:pPr>
        <w:pStyle w:val="ConsPlusTitle"/>
        <w:spacing w:line="276" w:lineRule="auto"/>
        <w:jc w:val="center"/>
        <w:rPr>
          <w:rFonts w:ascii="Times New Roman" w:hAnsi="Times New Roman" w:cs="Times New Roman"/>
          <w:sz w:val="24"/>
          <w:szCs w:val="24"/>
        </w:rPr>
      </w:pP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ОБ ОРГАНИЗАЦИИ ПРОВЕДЕНИЯ КАПИТАЛЬНОГО РЕМОНТА</w:t>
      </w: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ОБЩЕГО ИМУЩЕСТВА В МНОГОКВАРТИРНЫХ ДОМАХ,</w:t>
      </w: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РАСПОЛОЖЕННЫХ НА ТЕРРИТОРИИ РЕСПУБЛИКИ ТЫВА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jc w:val="right"/>
        <w:rPr>
          <w:rFonts w:ascii="Times New Roman" w:hAnsi="Times New Roman" w:cs="Times New Roman"/>
          <w:sz w:val="24"/>
          <w:szCs w:val="24"/>
        </w:rPr>
      </w:pPr>
      <w:r w:rsidRPr="00ED5243">
        <w:rPr>
          <w:rFonts w:ascii="Times New Roman" w:hAnsi="Times New Roman" w:cs="Times New Roman"/>
          <w:sz w:val="24"/>
          <w:szCs w:val="24"/>
        </w:rPr>
        <w:t>Принят</w:t>
      </w:r>
    </w:p>
    <w:p w:rsidR="00DC6A37" w:rsidRPr="00ED5243" w:rsidRDefault="00DC6A37" w:rsidP="00ED5243">
      <w:pPr>
        <w:pStyle w:val="ConsPlusNormal"/>
        <w:spacing w:line="276" w:lineRule="auto"/>
        <w:jc w:val="right"/>
        <w:rPr>
          <w:rFonts w:ascii="Times New Roman" w:hAnsi="Times New Roman" w:cs="Times New Roman"/>
          <w:sz w:val="24"/>
          <w:szCs w:val="24"/>
        </w:rPr>
      </w:pPr>
      <w:r w:rsidRPr="00ED5243">
        <w:rPr>
          <w:rFonts w:ascii="Times New Roman" w:hAnsi="Times New Roman" w:cs="Times New Roman"/>
          <w:sz w:val="24"/>
          <w:szCs w:val="24"/>
        </w:rPr>
        <w:t>Верховным Хуралом (парламентом)</w:t>
      </w:r>
    </w:p>
    <w:p w:rsidR="00DC6A37" w:rsidRPr="00ED5243" w:rsidRDefault="00DC6A37" w:rsidP="00ED5243">
      <w:pPr>
        <w:pStyle w:val="ConsPlusNormal"/>
        <w:spacing w:line="276" w:lineRule="auto"/>
        <w:jc w:val="right"/>
        <w:rPr>
          <w:rFonts w:ascii="Times New Roman" w:hAnsi="Times New Roman" w:cs="Times New Roman"/>
          <w:sz w:val="24"/>
          <w:szCs w:val="24"/>
        </w:rPr>
      </w:pPr>
      <w:r w:rsidRPr="00ED5243">
        <w:rPr>
          <w:rFonts w:ascii="Times New Roman" w:hAnsi="Times New Roman" w:cs="Times New Roman"/>
          <w:sz w:val="24"/>
          <w:szCs w:val="24"/>
        </w:rPr>
        <w:t>Республики Тыва</w:t>
      </w:r>
    </w:p>
    <w:p w:rsidR="00DC6A37" w:rsidRPr="00ED5243" w:rsidRDefault="00DC6A37" w:rsidP="00ED5243">
      <w:pPr>
        <w:pStyle w:val="ConsPlusNormal"/>
        <w:spacing w:line="276" w:lineRule="auto"/>
        <w:jc w:val="right"/>
        <w:rPr>
          <w:rFonts w:ascii="Times New Roman" w:hAnsi="Times New Roman" w:cs="Times New Roman"/>
          <w:sz w:val="24"/>
          <w:szCs w:val="24"/>
        </w:rPr>
      </w:pPr>
      <w:r w:rsidRPr="00ED5243">
        <w:rPr>
          <w:rFonts w:ascii="Times New Roman" w:hAnsi="Times New Roman" w:cs="Times New Roman"/>
          <w:sz w:val="24"/>
          <w:szCs w:val="24"/>
        </w:rPr>
        <w:t>20 декабря 2013 года</w:t>
      </w:r>
    </w:p>
    <w:p w:rsidR="00DC6A37" w:rsidRPr="00ED5243" w:rsidRDefault="00DC6A37" w:rsidP="00ED5243">
      <w:pPr>
        <w:pStyle w:val="ConsPlusNormal"/>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Список изменяющих документов</w:t>
      </w:r>
    </w:p>
    <w:p w:rsidR="00DC6A37" w:rsidRPr="00ED5243" w:rsidRDefault="00DC6A37" w:rsidP="00ED5243">
      <w:pPr>
        <w:pStyle w:val="ConsPlusNormal"/>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(в ред. законов Республики Тыва</w:t>
      </w:r>
    </w:p>
    <w:p w:rsidR="00DC6A37" w:rsidRPr="00ED5243" w:rsidRDefault="00DC6A37" w:rsidP="00ED5243">
      <w:pPr>
        <w:pStyle w:val="ConsPlusNormal"/>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 xml:space="preserve">от 26.06.2014 </w:t>
      </w:r>
      <w:hyperlink r:id="rId4" w:history="1">
        <w:r w:rsidRPr="00ED5243">
          <w:rPr>
            <w:rFonts w:ascii="Times New Roman" w:hAnsi="Times New Roman" w:cs="Times New Roman"/>
            <w:color w:val="0000FF"/>
            <w:sz w:val="24"/>
            <w:szCs w:val="24"/>
          </w:rPr>
          <w:t>N 2650 ВХ-1</w:t>
        </w:r>
      </w:hyperlink>
      <w:r w:rsidRPr="00ED5243">
        <w:rPr>
          <w:rFonts w:ascii="Times New Roman" w:hAnsi="Times New Roman" w:cs="Times New Roman"/>
          <w:sz w:val="24"/>
          <w:szCs w:val="24"/>
        </w:rPr>
        <w:t xml:space="preserve">, от 08.01.2015 </w:t>
      </w:r>
      <w:hyperlink r:id="rId5" w:history="1">
        <w:r w:rsidRPr="00ED5243">
          <w:rPr>
            <w:rFonts w:ascii="Times New Roman" w:hAnsi="Times New Roman" w:cs="Times New Roman"/>
            <w:color w:val="0000FF"/>
            <w:sz w:val="24"/>
            <w:szCs w:val="24"/>
          </w:rPr>
          <w:t>N 36-ЗРТ</w:t>
        </w:r>
      </w:hyperlink>
      <w:r w:rsidRPr="00ED5243">
        <w:rPr>
          <w:rFonts w:ascii="Times New Roman" w:hAnsi="Times New Roman" w:cs="Times New Roman"/>
          <w:sz w:val="24"/>
          <w:szCs w:val="24"/>
        </w:rPr>
        <w:t>,</w:t>
      </w:r>
    </w:p>
    <w:p w:rsidR="00DC6A37" w:rsidRPr="00ED5243" w:rsidRDefault="00DC6A37" w:rsidP="00ED5243">
      <w:pPr>
        <w:pStyle w:val="ConsPlusNormal"/>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 xml:space="preserve">от 22.06.2016 </w:t>
      </w:r>
      <w:hyperlink r:id="rId6" w:history="1">
        <w:r w:rsidRPr="00ED5243">
          <w:rPr>
            <w:rFonts w:ascii="Times New Roman" w:hAnsi="Times New Roman" w:cs="Times New Roman"/>
            <w:color w:val="0000FF"/>
            <w:sz w:val="24"/>
            <w:szCs w:val="24"/>
          </w:rPr>
          <w:t>N 179-ЗРТ</w:t>
        </w:r>
      </w:hyperlink>
      <w:r w:rsidRPr="00ED5243">
        <w:rPr>
          <w:rFonts w:ascii="Times New Roman" w:hAnsi="Times New Roman" w:cs="Times New Roman"/>
          <w:sz w:val="24"/>
          <w:szCs w:val="24"/>
        </w:rPr>
        <w:t>)</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Глава 1. ОБЩИЕ ПОЛОЖЕНИЯ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1. Предмет регулирования настоящего Закона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Настоящий Закон в соответствии с требованиями Жилищного </w:t>
      </w:r>
      <w:hyperlink r:id="rId7" w:history="1">
        <w:r w:rsidRPr="00ED5243">
          <w:rPr>
            <w:rFonts w:ascii="Times New Roman" w:hAnsi="Times New Roman" w:cs="Times New Roman"/>
            <w:color w:val="0000FF"/>
            <w:sz w:val="24"/>
            <w:szCs w:val="24"/>
          </w:rPr>
          <w:t>кодекса</w:t>
        </w:r>
      </w:hyperlink>
      <w:r w:rsidRPr="00ED5243">
        <w:rPr>
          <w:rFonts w:ascii="Times New Roman" w:hAnsi="Times New Roman" w:cs="Times New Roman"/>
          <w:sz w:val="24"/>
          <w:szCs w:val="24"/>
        </w:rP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регулирует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а также порядок подготовки и утверждения региональных программ капитального ремонта общего имущества в многоквартирных домах и требования к этим программам.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Глава 2. ФОРМИРОВАНИЕ ФОНДА КАПИТАЛЬНОГО РЕМОНТА</w:t>
      </w: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МНОГОКВАРТИРНОГО ДОМА</w:t>
      </w:r>
    </w:p>
    <w:p w:rsidR="00DC6A37" w:rsidRPr="00ED5243" w:rsidRDefault="00DC6A37" w:rsidP="00ED5243">
      <w:pPr>
        <w:pStyle w:val="ConsPlusNormal"/>
        <w:spacing w:line="276" w:lineRule="auto"/>
        <w:jc w:val="center"/>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2. Взносы на капитальный ремонт общего имущества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1" w:name="P32"/>
      <w:bookmarkEnd w:id="1"/>
      <w:r w:rsidRPr="00ED5243">
        <w:rPr>
          <w:rFonts w:ascii="Times New Roman" w:hAnsi="Times New Roman" w:cs="Times New Roman"/>
          <w:sz w:val="24"/>
          <w:szCs w:val="24"/>
        </w:rPr>
        <w:t>1. Размер взноса на капитальный ремонт (далее - минимальный размер взноса) устанавливается в порядке, предусмотренном настоящим Законом,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перечня работ по капитальному ремонту общего имущества в многоквартирном доме.</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(часть 1 в ред. </w:t>
      </w:r>
      <w:hyperlink r:id="rId8"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2.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w:t>
      </w:r>
      <w:r w:rsidRPr="00ED5243">
        <w:rPr>
          <w:rFonts w:ascii="Times New Roman" w:hAnsi="Times New Roman" w:cs="Times New Roman"/>
          <w:sz w:val="24"/>
          <w:szCs w:val="24"/>
        </w:rPr>
        <w:lastRenderedPageBreak/>
        <w:t xml:space="preserve">случаев, предусмотренных настоящим Законом, в размере, установленном в соответствии с </w:t>
      </w:r>
      <w:hyperlink w:anchor="P32" w:history="1">
        <w:r w:rsidRPr="00ED5243">
          <w:rPr>
            <w:rFonts w:ascii="Times New Roman" w:hAnsi="Times New Roman" w:cs="Times New Roman"/>
            <w:color w:val="0000FF"/>
            <w:sz w:val="24"/>
            <w:szCs w:val="24"/>
          </w:rPr>
          <w:t>частью 1</w:t>
        </w:r>
      </w:hyperlink>
      <w:r w:rsidRPr="00ED5243">
        <w:rPr>
          <w:rFonts w:ascii="Times New Roman" w:hAnsi="Times New Roman" w:cs="Times New Roman"/>
          <w:sz w:val="24"/>
          <w:szCs w:val="24"/>
        </w:rP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(часть 3 в ред. </w:t>
      </w:r>
      <w:hyperlink r:id="rId9"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26.06.2014 N 2650 ВХ-1)</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Республике Тыва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 признании многоквартирного дома аварийным и подлежащим сносу или решения об изъятии земельного участка.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4.1. Одиноко проживающим неработающим собственникам жилых помещений, достигшим возраста 70 лет, - в размере 50 процентов, 80 лет - в размере 100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 в размере 50 процентов, 80 лет - в размере 100 процентов, предоставляется ежемесячная денежная компенсация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Республики Тыва, и размера регионального стандарта нормативной площади жилого помещения, используемой для расчета субсидий.</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(часть 4.1 введена </w:t>
      </w:r>
      <w:hyperlink r:id="rId10" w:history="1">
        <w:r w:rsidRPr="00ED5243">
          <w:rPr>
            <w:rFonts w:ascii="Times New Roman" w:hAnsi="Times New Roman" w:cs="Times New Roman"/>
            <w:color w:val="0000FF"/>
            <w:sz w:val="24"/>
            <w:szCs w:val="24"/>
          </w:rPr>
          <w:t>Законом</w:t>
        </w:r>
      </w:hyperlink>
      <w:r w:rsidRPr="00ED5243">
        <w:rPr>
          <w:rFonts w:ascii="Times New Roman" w:hAnsi="Times New Roman" w:cs="Times New Roman"/>
          <w:sz w:val="24"/>
          <w:szCs w:val="24"/>
        </w:rPr>
        <w:t xml:space="preserve"> Республики Тыва от 22.06.2016 N 179-ЗРТ)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услуги и (или)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порядке, установленном настоящим Законом,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3. Порядок расчета и установления минимального размера взноса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1. Минимальный размер взноса определяется на основе оценки потребности в средствах на финансирование услуг и (или) работ по капитальному ремонту общего имущества в многоквартирных домах, входящих в установленный перечень услуг и работ по капитальному ремонту и необходимых для восстановления соответствующих требованиям безопасности </w:t>
      </w:r>
      <w:r w:rsidRPr="00ED5243">
        <w:rPr>
          <w:rFonts w:ascii="Times New Roman" w:hAnsi="Times New Roman" w:cs="Times New Roman"/>
          <w:sz w:val="24"/>
          <w:szCs w:val="24"/>
        </w:rPr>
        <w:lastRenderedPageBreak/>
        <w:t xml:space="preserve">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 возможностей дополнительного </w:t>
      </w:r>
      <w:proofErr w:type="spellStart"/>
      <w:r w:rsidRPr="00ED5243">
        <w:rPr>
          <w:rFonts w:ascii="Times New Roman" w:hAnsi="Times New Roman" w:cs="Times New Roman"/>
          <w:sz w:val="24"/>
          <w:szCs w:val="24"/>
        </w:rPr>
        <w:t>софинансирования</w:t>
      </w:r>
      <w:proofErr w:type="spellEnd"/>
      <w:r w:rsidRPr="00ED5243">
        <w:rPr>
          <w:rFonts w:ascii="Times New Roman" w:hAnsi="Times New Roman" w:cs="Times New Roman"/>
          <w:sz w:val="24"/>
          <w:szCs w:val="24"/>
        </w:rPr>
        <w:t xml:space="preserve"> расходов на капитальный ремонт, за счет средств республиканского бюджета Республики Тыва и местных бюджетов.</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Устанавливаемый минимальный размер взноса должен быть доступным для граждан с учетом совокупных расходов на оплату жилого помещения и коммунальных услуг.</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Минимальный размер взноса устанавливается Правительством Республики Тыва на трехлетний период реализации региональной программы капитального ремонта с разбивкой по годам. Минимальный размер взноса, установленный на второй и третий год указанного трехлетнего периода, подлежит индексации исходя из уровня инфляции. Минимальный размер взноса устанавливается в срок до 1 октября года, предшествующего очередному трехлетнему периоду реализации региональной программы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Порядок предоставления ежемесячной денежной компенсации расходов на уплату взносов на капитальный ремонт отдельным категориям граждан, являющимся собственниками жилых помещений в многоквартирных домах, устанавливается Правительством Республики Тыва.</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(часть 5 введена </w:t>
      </w:r>
      <w:hyperlink r:id="rId11" w:history="1">
        <w:r w:rsidRPr="00ED5243">
          <w:rPr>
            <w:rFonts w:ascii="Times New Roman" w:hAnsi="Times New Roman" w:cs="Times New Roman"/>
            <w:color w:val="0000FF"/>
            <w:sz w:val="24"/>
            <w:szCs w:val="24"/>
          </w:rPr>
          <w:t>Законом</w:t>
        </w:r>
      </w:hyperlink>
      <w:r w:rsidRPr="00ED5243">
        <w:rPr>
          <w:rFonts w:ascii="Times New Roman" w:hAnsi="Times New Roman" w:cs="Times New Roman"/>
          <w:sz w:val="24"/>
          <w:szCs w:val="24"/>
        </w:rPr>
        <w:t xml:space="preserve"> Республики Тыва от 22.06.2016 N 179-ЗРТ)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4. Фонд капитального ремонта и способы формирования данного фонда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2" w:name="P53"/>
      <w:bookmarkEnd w:id="2"/>
      <w:r w:rsidRPr="00ED5243">
        <w:rPr>
          <w:rFonts w:ascii="Times New Roman" w:hAnsi="Times New Roman" w:cs="Times New Roman"/>
          <w:sz w:val="24"/>
          <w:szCs w:val="24"/>
        </w:rPr>
        <w:t>1. Фонд капитального ремонта образуют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(в ред. </w:t>
      </w:r>
      <w:hyperlink r:id="rId12"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3" w:name="P56"/>
      <w:bookmarkEnd w:id="3"/>
      <w:r w:rsidRPr="00ED5243">
        <w:rPr>
          <w:rFonts w:ascii="Times New Roman" w:hAnsi="Times New Roman" w:cs="Times New Roman"/>
          <w:sz w:val="24"/>
          <w:szCs w:val="24"/>
        </w:rPr>
        <w:t xml:space="preserve">3. Размер фонда капитального ремонта исчисляется как сумма указанных в </w:t>
      </w:r>
      <w:hyperlink w:anchor="P53" w:history="1">
        <w:r w:rsidRPr="00ED5243">
          <w:rPr>
            <w:rFonts w:ascii="Times New Roman" w:hAnsi="Times New Roman" w:cs="Times New Roman"/>
            <w:color w:val="0000FF"/>
            <w:sz w:val="24"/>
            <w:szCs w:val="24"/>
          </w:rPr>
          <w:t>части 1</w:t>
        </w:r>
      </w:hyperlink>
      <w:r w:rsidRPr="00ED5243">
        <w:rPr>
          <w:rFonts w:ascii="Times New Roman" w:hAnsi="Times New Roman" w:cs="Times New Roman"/>
          <w:sz w:val="24"/>
          <w:szCs w:val="24"/>
        </w:rP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4" w:name="P57"/>
      <w:bookmarkEnd w:id="4"/>
      <w:r w:rsidRPr="00ED5243">
        <w:rPr>
          <w:rFonts w:ascii="Times New Roman" w:hAnsi="Times New Roman" w:cs="Times New Roman"/>
          <w:sz w:val="24"/>
          <w:szCs w:val="24"/>
        </w:rPr>
        <w:t>4. Собственники помещений в многоквартирном доме вправе выбрать один из следующих способов формирования фонда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счетах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5.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w:t>
      </w:r>
      <w:r w:rsidRPr="00ED5243">
        <w:rPr>
          <w:rFonts w:ascii="Times New Roman" w:hAnsi="Times New Roman" w:cs="Times New Roman"/>
          <w:sz w:val="24"/>
          <w:szCs w:val="24"/>
        </w:rPr>
        <w:lastRenderedPageBreak/>
        <w:t>определены:</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 </w:t>
      </w:r>
      <w:hyperlink w:anchor="P32" w:history="1">
        <w:r w:rsidRPr="00ED5243">
          <w:rPr>
            <w:rFonts w:ascii="Times New Roman" w:hAnsi="Times New Roman" w:cs="Times New Roman"/>
            <w:color w:val="0000FF"/>
            <w:sz w:val="24"/>
            <w:szCs w:val="24"/>
          </w:rPr>
          <w:t>частью 1 статьи 2</w:t>
        </w:r>
      </w:hyperlink>
      <w:r w:rsidRPr="00ED5243">
        <w:rPr>
          <w:rFonts w:ascii="Times New Roman" w:hAnsi="Times New Roman" w:cs="Times New Roman"/>
          <w:sz w:val="24"/>
          <w:szCs w:val="24"/>
        </w:rPr>
        <w:t xml:space="preserve"> настоящего Закона;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владелец специального счета;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Республики Тыва.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6. Владельцем специального счета может быть:</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(в ред. </w:t>
      </w:r>
      <w:hyperlink r:id="rId13"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осуществляющие управление многоквартирным домом жилищный кооператив или иной специализированный потребительский кооператив;</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(в ред. </w:t>
      </w:r>
      <w:hyperlink r:id="rId14"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управляющая организация.</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(п. 3 в ред. </w:t>
      </w:r>
      <w:hyperlink r:id="rId15"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5" w:name="P73"/>
      <w:bookmarkEnd w:id="5"/>
      <w:r w:rsidRPr="00ED5243">
        <w:rPr>
          <w:rFonts w:ascii="Times New Roman" w:hAnsi="Times New Roman" w:cs="Times New Roman"/>
          <w:sz w:val="24"/>
          <w:szCs w:val="24"/>
        </w:rPr>
        <w:t>7.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владельцем которого будет являться региональный оператор,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(в ред. </w:t>
      </w:r>
      <w:hyperlink r:id="rId16"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6" w:name="P75"/>
      <w:bookmarkEnd w:id="6"/>
      <w:r w:rsidRPr="00ED5243">
        <w:rPr>
          <w:rFonts w:ascii="Times New Roman" w:hAnsi="Times New Roman" w:cs="Times New Roman"/>
          <w:sz w:val="24"/>
          <w:szCs w:val="24"/>
        </w:rPr>
        <w:t xml:space="preserve">8. Не позднее чем за один месяц до окончания срока, установленного </w:t>
      </w:r>
      <w:hyperlink w:anchor="P73" w:history="1">
        <w:r w:rsidRPr="00ED5243">
          <w:rPr>
            <w:rFonts w:ascii="Times New Roman" w:hAnsi="Times New Roman" w:cs="Times New Roman"/>
            <w:color w:val="0000FF"/>
            <w:sz w:val="24"/>
            <w:szCs w:val="24"/>
          </w:rPr>
          <w:t>частью 7</w:t>
        </w:r>
      </w:hyperlink>
      <w:r w:rsidRPr="00ED5243">
        <w:rPr>
          <w:rFonts w:ascii="Times New Roman" w:hAnsi="Times New Roman" w:cs="Times New Roman"/>
          <w:sz w:val="24"/>
          <w:szCs w:val="24"/>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9. В случае, если собственники помещений в многоквартирном доме в срок, установленный </w:t>
      </w:r>
      <w:hyperlink w:anchor="P73" w:history="1">
        <w:r w:rsidRPr="00ED5243">
          <w:rPr>
            <w:rFonts w:ascii="Times New Roman" w:hAnsi="Times New Roman" w:cs="Times New Roman"/>
            <w:color w:val="0000FF"/>
            <w:sz w:val="24"/>
            <w:szCs w:val="24"/>
          </w:rPr>
          <w:t>частью 7</w:t>
        </w:r>
      </w:hyperlink>
      <w:r w:rsidRPr="00ED5243">
        <w:rPr>
          <w:rFonts w:ascii="Times New Roman" w:hAnsi="Times New Roman" w:cs="Times New Roman"/>
          <w:sz w:val="24"/>
          <w:szCs w:val="24"/>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73" w:history="1">
        <w:r w:rsidRPr="00ED5243">
          <w:rPr>
            <w:rFonts w:ascii="Times New Roman" w:hAnsi="Times New Roman" w:cs="Times New Roman"/>
            <w:color w:val="0000FF"/>
            <w:sz w:val="24"/>
            <w:szCs w:val="24"/>
          </w:rPr>
          <w:t>частью 7</w:t>
        </w:r>
      </w:hyperlink>
      <w:r w:rsidRPr="00ED5243">
        <w:rPr>
          <w:rFonts w:ascii="Times New Roman" w:hAnsi="Times New Roman" w:cs="Times New Roman"/>
          <w:sz w:val="24"/>
          <w:szCs w:val="24"/>
        </w:rPr>
        <w:t xml:space="preserve"> настоящей статьи срок, орган местного самоуправления принимает решение о формировании фонда капитального ремонта в отношении такого многоквартирного дома на счете, счетах регионального оператора. Указанное решение принимается органом местного самоуправления в течение десяти дней с даты истечения срока, установленного </w:t>
      </w:r>
      <w:hyperlink w:anchor="P73" w:history="1">
        <w:r w:rsidRPr="00ED5243">
          <w:rPr>
            <w:rFonts w:ascii="Times New Roman" w:hAnsi="Times New Roman" w:cs="Times New Roman"/>
            <w:color w:val="0000FF"/>
            <w:sz w:val="24"/>
            <w:szCs w:val="24"/>
          </w:rPr>
          <w:t>частью 7</w:t>
        </w:r>
      </w:hyperlink>
      <w:r w:rsidRPr="00ED5243">
        <w:rPr>
          <w:rFonts w:ascii="Times New Roman" w:hAnsi="Times New Roman" w:cs="Times New Roman"/>
          <w:sz w:val="24"/>
          <w:szCs w:val="24"/>
        </w:rPr>
        <w:t xml:space="preserve"> настоящей статьи, и в течение пяти дней с даты принятия решения </w:t>
      </w:r>
      <w:r w:rsidRPr="00ED5243">
        <w:rPr>
          <w:rFonts w:ascii="Times New Roman" w:hAnsi="Times New Roman" w:cs="Times New Roman"/>
          <w:sz w:val="24"/>
          <w:szCs w:val="24"/>
        </w:rPr>
        <w:lastRenderedPageBreak/>
        <w:t>направляется органом местного самоуправления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счетах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10.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Правительством Республики Тыва в порядке, установленном настоящим Законом.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11.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5. Порядок расчета и установления минимального размера фонда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Минимальный размер фонда капитального ремонта многоквартирного дома устанавливается как 30 процентов от оценочной стоимости капитального ремонта такого многоквартирного дома, включающего все услуги и работы, входящие в установленный перечень минимально необходимых услуг и работ по капитальному ремонту многоквартирного дома с учетом уровня благоустройства, конструктивных и технических параметров многоквартирного дома.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Минимальный размер фонда капитального ремонта устанавливается уполномоченным органом исполнительной власти Республики Тыва в сфере жилищного и коммунального хозяйства на три года, с разбивкой по годам, в срок до 1 октября года, предшествующего очередному трехлетнему периоду реализации региональной программы капитального ремонта, очередному году реализации региональной программы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6. Особенности уплаты взносов на капитальный ремонт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в </w:t>
      </w:r>
      <w:hyperlink w:anchor="P90" w:history="1">
        <w:r w:rsidRPr="00ED5243">
          <w:rPr>
            <w:rFonts w:ascii="Times New Roman" w:hAnsi="Times New Roman" w:cs="Times New Roman"/>
            <w:color w:val="0000FF"/>
            <w:sz w:val="24"/>
            <w:szCs w:val="24"/>
          </w:rPr>
          <w:t>части 3</w:t>
        </w:r>
      </w:hyperlink>
      <w:r w:rsidRPr="00ED5243">
        <w:rPr>
          <w:rFonts w:ascii="Times New Roman" w:hAnsi="Times New Roman" w:cs="Times New Roman"/>
          <w:sz w:val="24"/>
          <w:szCs w:val="24"/>
        </w:rPr>
        <w:t xml:space="preserve"> настоящей статьи.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w:t>
      </w:r>
      <w:proofErr w:type="spellStart"/>
      <w:r w:rsidRPr="00ED5243">
        <w:rPr>
          <w:rFonts w:ascii="Times New Roman" w:hAnsi="Times New Roman" w:cs="Times New Roman"/>
          <w:sz w:val="24"/>
          <w:szCs w:val="24"/>
        </w:rPr>
        <w:t>ресурсоснабжающей</w:t>
      </w:r>
      <w:proofErr w:type="spellEnd"/>
      <w:r w:rsidRPr="00ED5243">
        <w:rPr>
          <w:rFonts w:ascii="Times New Roman" w:hAnsi="Times New Roman" w:cs="Times New Roman"/>
          <w:sz w:val="24"/>
          <w:szCs w:val="24"/>
        </w:rPr>
        <w:t xml:space="preserve">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2. В случае формирования фонда капитального ремонта на специальном счете собственники помещений уплачивают взносы на капитальный ремонт на основании платежных документов, представленных им владельцем специального счета, в сроки, установленные </w:t>
      </w:r>
      <w:hyperlink w:anchor="P90" w:history="1">
        <w:r w:rsidRPr="00ED5243">
          <w:rPr>
            <w:rFonts w:ascii="Times New Roman" w:hAnsi="Times New Roman" w:cs="Times New Roman"/>
            <w:color w:val="0000FF"/>
            <w:sz w:val="24"/>
            <w:szCs w:val="24"/>
          </w:rPr>
          <w:t>частью 3</w:t>
        </w:r>
      </w:hyperlink>
      <w:r w:rsidRPr="00ED5243">
        <w:rPr>
          <w:rFonts w:ascii="Times New Roman" w:hAnsi="Times New Roman" w:cs="Times New Roman"/>
          <w:sz w:val="24"/>
          <w:szCs w:val="24"/>
        </w:rPr>
        <w:t xml:space="preserve"> настоящей статьи.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7" w:name="P90"/>
      <w:bookmarkEnd w:id="7"/>
      <w:r w:rsidRPr="00ED5243">
        <w:rPr>
          <w:rFonts w:ascii="Times New Roman" w:hAnsi="Times New Roman" w:cs="Times New Roman"/>
          <w:sz w:val="24"/>
          <w:szCs w:val="24"/>
        </w:rPr>
        <w:t xml:space="preserve">3.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20 числа месяца, следующего за истекшим месяцем, в случае формирования фонда капитального ремонта на специальном счете - в сроки, установленные для внесения платы </w:t>
      </w:r>
      <w:r w:rsidRPr="00ED5243">
        <w:rPr>
          <w:rFonts w:ascii="Times New Roman" w:hAnsi="Times New Roman" w:cs="Times New Roman"/>
          <w:sz w:val="24"/>
          <w:szCs w:val="24"/>
        </w:rPr>
        <w:lastRenderedPageBreak/>
        <w:t>за жилое помещение и коммунальные услуги.</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(в ред. </w:t>
      </w:r>
      <w:hyperlink r:id="rId17"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7. Учет фондов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8" w:name="P97"/>
      <w:bookmarkEnd w:id="8"/>
      <w:r w:rsidRPr="00ED5243">
        <w:rPr>
          <w:rFonts w:ascii="Times New Roman" w:hAnsi="Times New Roman" w:cs="Times New Roman"/>
          <w:sz w:val="24"/>
          <w:szCs w:val="24"/>
        </w:rPr>
        <w:t>3. Система учета фондов капитального ремонта включает в себя, в частности, сведения о:</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размере задолженности собственников помещений за оказанные услуги и (или) выполненные работы по капитальному ремонту общего имущества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4. Региональный оператор, владелец специального счета по запросу предоставляет сведения, предусмотренные </w:t>
      </w:r>
      <w:hyperlink w:anchor="P97" w:history="1">
        <w:r w:rsidRPr="00ED5243">
          <w:rPr>
            <w:rFonts w:ascii="Times New Roman" w:hAnsi="Times New Roman" w:cs="Times New Roman"/>
            <w:color w:val="0000FF"/>
            <w:sz w:val="24"/>
            <w:szCs w:val="24"/>
          </w:rPr>
          <w:t>частью 3</w:t>
        </w:r>
      </w:hyperlink>
      <w:r w:rsidRPr="00ED5243">
        <w:rPr>
          <w:rFonts w:ascii="Times New Roman" w:hAnsi="Times New Roman" w:cs="Times New Roman"/>
          <w:sz w:val="24"/>
          <w:szCs w:val="24"/>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или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 имеющему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 Указанные сведения направляются лицу, обратившемуся с соответствующим запросом, в течение 10 рабочих дней с момента получения запроса. Запрашиваемая информация направляется любым доступным образом, позволяющим обеспечить подтверждение получения адресатом.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8. Контроль за формированием фонда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9" w:name="P105"/>
      <w:bookmarkEnd w:id="9"/>
      <w:r w:rsidRPr="00ED5243">
        <w:rPr>
          <w:rFonts w:ascii="Times New Roman" w:hAnsi="Times New Roman" w:cs="Times New Roman"/>
          <w:sz w:val="24"/>
          <w:szCs w:val="24"/>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56" w:history="1">
        <w:r w:rsidRPr="00ED5243">
          <w:rPr>
            <w:rFonts w:ascii="Times New Roman" w:hAnsi="Times New Roman" w:cs="Times New Roman"/>
            <w:color w:val="0000FF"/>
            <w:sz w:val="24"/>
            <w:szCs w:val="24"/>
          </w:rPr>
          <w:t>частями 3</w:t>
        </w:r>
      </w:hyperlink>
      <w:r w:rsidRPr="00ED5243">
        <w:rPr>
          <w:rFonts w:ascii="Times New Roman" w:hAnsi="Times New Roman" w:cs="Times New Roman"/>
          <w:sz w:val="24"/>
          <w:szCs w:val="24"/>
        </w:rPr>
        <w:t xml:space="preserve"> и </w:t>
      </w:r>
      <w:hyperlink w:anchor="P57" w:history="1">
        <w:r w:rsidRPr="00ED5243">
          <w:rPr>
            <w:rFonts w:ascii="Times New Roman" w:hAnsi="Times New Roman" w:cs="Times New Roman"/>
            <w:color w:val="0000FF"/>
            <w:sz w:val="24"/>
            <w:szCs w:val="24"/>
          </w:rPr>
          <w:t>4 статьи 4</w:t>
        </w:r>
      </w:hyperlink>
      <w:r w:rsidRPr="00ED5243">
        <w:rPr>
          <w:rFonts w:ascii="Times New Roman" w:hAnsi="Times New Roman" w:cs="Times New Roman"/>
          <w:sz w:val="24"/>
          <w:szCs w:val="24"/>
        </w:rPr>
        <w:t xml:space="preserve"> настоящего Закона, справки банка об открытии специального счета.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2. 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сведения о размере остатка средств на специальном счете. Владелец специального счета также обязан ежемесячно, в срок до 25 числа месяца, следующего за расчетным периодом, представлять в орган </w:t>
      </w:r>
      <w:r w:rsidRPr="00ED5243">
        <w:rPr>
          <w:rFonts w:ascii="Times New Roman" w:hAnsi="Times New Roman" w:cs="Times New Roman"/>
          <w:sz w:val="24"/>
          <w:szCs w:val="24"/>
        </w:rPr>
        <w:lastRenderedPageBreak/>
        <w:t>государственного жилищного надзора сведения о поступлении взносов на капитальный ремонт от собственников помещений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счетах регионального оператора. Региональный оператор также обязан ежемесячно, в срок до 25 числа месяца, следующего за месяцем начисления взноса на капитальный ремонт региональным оператором,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10" w:name="P108"/>
      <w:bookmarkEnd w:id="10"/>
      <w:r w:rsidRPr="00ED5243">
        <w:rPr>
          <w:rFonts w:ascii="Times New Roman" w:hAnsi="Times New Roman" w:cs="Times New Roman"/>
          <w:sz w:val="24"/>
          <w:szCs w:val="24"/>
        </w:rPr>
        <w:t xml:space="preserve">4. Орган государственного жилищного надзора ведет реестр уведомлений, указанных в </w:t>
      </w:r>
      <w:hyperlink w:anchor="P105" w:history="1">
        <w:r w:rsidRPr="00ED5243">
          <w:rPr>
            <w:rFonts w:ascii="Times New Roman" w:hAnsi="Times New Roman" w:cs="Times New Roman"/>
            <w:color w:val="0000FF"/>
            <w:sz w:val="24"/>
            <w:szCs w:val="24"/>
          </w:rPr>
          <w:t>части 1</w:t>
        </w:r>
      </w:hyperlink>
      <w:r w:rsidRPr="00ED5243">
        <w:rPr>
          <w:rFonts w:ascii="Times New Roman" w:hAnsi="Times New Roman" w:cs="Times New Roman"/>
          <w:sz w:val="24"/>
          <w:szCs w:val="24"/>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5. Ведение указанных реестров осуществляется органом государственного жилищного надзора в электронной форме. Информирование органа местного самоуправления и регионального оператора, предусмотренное </w:t>
      </w:r>
      <w:hyperlink w:anchor="P108" w:history="1">
        <w:r w:rsidRPr="00ED5243">
          <w:rPr>
            <w:rFonts w:ascii="Times New Roman" w:hAnsi="Times New Roman" w:cs="Times New Roman"/>
            <w:color w:val="0000FF"/>
            <w:sz w:val="24"/>
            <w:szCs w:val="24"/>
          </w:rPr>
          <w:t>частью 4</w:t>
        </w:r>
      </w:hyperlink>
      <w:r w:rsidRPr="00ED5243">
        <w:rPr>
          <w:rFonts w:ascii="Times New Roman" w:hAnsi="Times New Roman" w:cs="Times New Roman"/>
          <w:sz w:val="24"/>
          <w:szCs w:val="24"/>
        </w:rP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пяти дней с даты его поступления в орган государственного жилищного надзора.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9. Изменение способа формирования фонда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11" w:name="P114"/>
      <w:bookmarkEnd w:id="11"/>
      <w:r w:rsidRPr="00ED5243">
        <w:rPr>
          <w:rFonts w:ascii="Times New Roman" w:hAnsi="Times New Roman" w:cs="Times New Roman"/>
          <w:sz w:val="24"/>
          <w:szCs w:val="24"/>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регионального оператора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всеми собственниками помещений.</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57" w:history="1">
        <w:r w:rsidRPr="00ED5243">
          <w:rPr>
            <w:rFonts w:ascii="Times New Roman" w:hAnsi="Times New Roman" w:cs="Times New Roman"/>
            <w:color w:val="0000FF"/>
            <w:sz w:val="24"/>
            <w:szCs w:val="24"/>
          </w:rPr>
          <w:t>частью 4 статьи 4</w:t>
        </w:r>
      </w:hyperlink>
      <w:r w:rsidRPr="00ED5243">
        <w:rPr>
          <w:rFonts w:ascii="Times New Roman" w:hAnsi="Times New Roman" w:cs="Times New Roman"/>
          <w:sz w:val="24"/>
          <w:szCs w:val="24"/>
        </w:rPr>
        <w:t xml:space="preserve"> настоящего Закона.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12" w:name="P116"/>
      <w:bookmarkEnd w:id="12"/>
      <w:r w:rsidRPr="00ED5243">
        <w:rPr>
          <w:rFonts w:ascii="Times New Roman" w:hAnsi="Times New Roman" w:cs="Times New Roman"/>
          <w:sz w:val="24"/>
          <w:szCs w:val="24"/>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116" w:history="1">
        <w:r w:rsidRPr="00ED5243">
          <w:rPr>
            <w:rFonts w:ascii="Times New Roman" w:hAnsi="Times New Roman" w:cs="Times New Roman"/>
            <w:color w:val="0000FF"/>
            <w:sz w:val="24"/>
            <w:szCs w:val="24"/>
          </w:rPr>
          <w:t>частью 4</w:t>
        </w:r>
      </w:hyperlink>
      <w:r w:rsidRPr="00ED5243">
        <w:rPr>
          <w:rFonts w:ascii="Times New Roman" w:hAnsi="Times New Roman" w:cs="Times New Roman"/>
          <w:sz w:val="24"/>
          <w:szCs w:val="24"/>
        </w:rPr>
        <w:t xml:space="preserve"> настоящей статьи, но не ранее наступления условия, указанного в </w:t>
      </w:r>
      <w:hyperlink w:anchor="P114" w:history="1">
        <w:r w:rsidRPr="00ED5243">
          <w:rPr>
            <w:rFonts w:ascii="Times New Roman" w:hAnsi="Times New Roman" w:cs="Times New Roman"/>
            <w:color w:val="0000FF"/>
            <w:sz w:val="24"/>
            <w:szCs w:val="24"/>
          </w:rPr>
          <w:t>части 2</w:t>
        </w:r>
      </w:hyperlink>
      <w:r w:rsidRPr="00ED5243">
        <w:rPr>
          <w:rFonts w:ascii="Times New Roman" w:hAnsi="Times New Roman" w:cs="Times New Roman"/>
          <w:sz w:val="24"/>
          <w:szCs w:val="24"/>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6. Решение о прекращении формирования фонда капитального ремонта на специальном счете и формировании фонда капитального ремонта на счете, счетах регионального оператора вступает в силу через один месяц после направления владельцу специального счета решения общего </w:t>
      </w:r>
      <w:r w:rsidRPr="00ED5243">
        <w:rPr>
          <w:rFonts w:ascii="Times New Roman" w:hAnsi="Times New Roman" w:cs="Times New Roman"/>
          <w:sz w:val="24"/>
          <w:szCs w:val="24"/>
        </w:rPr>
        <w:lastRenderedPageBreak/>
        <w:t xml:space="preserve">собрания собственников помещений в многоквартирном доме в соответствии с </w:t>
      </w:r>
      <w:hyperlink w:anchor="P116" w:history="1">
        <w:r w:rsidRPr="00ED5243">
          <w:rPr>
            <w:rFonts w:ascii="Times New Roman" w:hAnsi="Times New Roman" w:cs="Times New Roman"/>
            <w:color w:val="0000FF"/>
            <w:sz w:val="24"/>
            <w:szCs w:val="24"/>
          </w:rPr>
          <w:t>частью 4</w:t>
        </w:r>
      </w:hyperlink>
      <w:r w:rsidRPr="00ED5243">
        <w:rPr>
          <w:rFonts w:ascii="Times New Roman" w:hAnsi="Times New Roman" w:cs="Times New Roman"/>
          <w:sz w:val="24"/>
          <w:szCs w:val="24"/>
        </w:rPr>
        <w:t xml:space="preserve"> настоящей статьи, но не ранее наступления условия, указанного в </w:t>
      </w:r>
      <w:hyperlink w:anchor="P114" w:history="1">
        <w:r w:rsidRPr="00ED5243">
          <w:rPr>
            <w:rFonts w:ascii="Times New Roman" w:hAnsi="Times New Roman" w:cs="Times New Roman"/>
            <w:color w:val="0000FF"/>
            <w:sz w:val="24"/>
            <w:szCs w:val="24"/>
          </w:rPr>
          <w:t>части 2</w:t>
        </w:r>
      </w:hyperlink>
      <w:r w:rsidRPr="00ED5243">
        <w:rPr>
          <w:rFonts w:ascii="Times New Roman" w:hAnsi="Times New Roman" w:cs="Times New Roman"/>
          <w:sz w:val="24"/>
          <w:szCs w:val="24"/>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7. Владелец специального счета или региональный оператор, передающие средства фонда капитального ремонта, обязаны передать одновременно информацию по размеру обязательств каждого собственника помещений в соответствующем доме с указанием суммы имеющейся задолженности собственников помещений в многоквартирном доме и периода такой задолженности.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10. Использование средств фонда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2. За счет средств фонда капитального ремонта в пределах суммы, сформированной исходя из минимального размера взноса на капитальный ремонт, могут осуществляться финансирование только работ, предусмотренных </w:t>
      </w:r>
      <w:hyperlink w:anchor="P220" w:history="1">
        <w:r w:rsidRPr="00ED5243">
          <w:rPr>
            <w:rFonts w:ascii="Times New Roman" w:hAnsi="Times New Roman" w:cs="Times New Roman"/>
            <w:color w:val="0000FF"/>
            <w:sz w:val="24"/>
            <w:szCs w:val="24"/>
          </w:rPr>
          <w:t>статьей 20</w:t>
        </w:r>
      </w:hyperlink>
      <w:r w:rsidRPr="00ED5243">
        <w:rPr>
          <w:rFonts w:ascii="Times New Roman" w:hAnsi="Times New Roman" w:cs="Times New Roman"/>
          <w:sz w:val="24"/>
          <w:szCs w:val="24"/>
        </w:rPr>
        <w:t xml:space="preserve"> настоящего Закона,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11. Меры государственной поддержки, муниципальной поддержки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федерального бюджета, средств республиканского бюджета Республики Тыва, местного бюджета в порядке и на условиях, которые предусмотрены соответственно федеральными законами, законом Республики Тыва о республиканском бюджете, муниципальными правовыми актами (далее - государственная поддержка, муниципальная поддержка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(в ред. </w:t>
      </w:r>
      <w:hyperlink r:id="rId18"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12.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 займам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в пределах бюджетных ассигнований, предусмотренных в </w:t>
      </w:r>
      <w:r w:rsidRPr="00ED5243">
        <w:rPr>
          <w:rFonts w:ascii="Times New Roman" w:hAnsi="Times New Roman" w:cs="Times New Roman"/>
          <w:sz w:val="24"/>
          <w:szCs w:val="24"/>
        </w:rPr>
        <w:lastRenderedPageBreak/>
        <w:t>республиканском бюджете Республики Тыва (далее - республиканский бюджет) на соответствующий финансовый год и на плановый период.</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Меры государственной поддержки капитального ремонта общего имущества многоквартирных домов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(в ред. </w:t>
      </w:r>
      <w:hyperlink r:id="rId19"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Государственная поддержка на проведение капитального ремонта за счет средств республиканского бюджета не предоставляется в отношении многоквартирных домов:</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в которых все помещения принадлежат одному собственнику;</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в которых собственники помещений не выбрали и (или) не реализовали способ управления домом;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3) которые были включены в программы, реализованные в рамках Федерального </w:t>
      </w:r>
      <w:hyperlink r:id="rId20"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от 21 июля 2007 года N 185-ФЗ "О Фонде содействия реформированию жилищно-коммунального хозяйства" (в части видов работ, которые выполнены за счет средств финансовой поддержки, предоставленной в соответствии с указанным Федеральным законом);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которые расположены на земельных участках, не поставленных на государственный кадастровый учет;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которые имеют продолжительность эксплуатации после ввода в эксплуатацию менее пятнадцати лет.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Глава 3. РЕГИОНАЛЬНАЯ ПРОГРАММА КАПИТАЛЬНОГО РЕМОНТА</w:t>
      </w: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МНОГОКВАРТИРНЫХ ДОМОВ</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13. Региональная программа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Региональная программа капитального ремонта (далее - региональная программа) утверждается Правительством Республики Тыва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Региональная программа формируется на срок 30 лет, необходимый для проведения капитального ремонта общего имущества во всех многоквартирных домах, расположенных на территории Республики Тыва, и включает в себя: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перечень всех многоквартирных домов, расположенных на территории Республики Тыва,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перечень услуг и (или) работ по капитальному ремонту общего имущества в каждом многоквартирном доме, включенном в региональную программу;</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плановый период начала проведения капитального ремонта общего имущества в каждом многоквартирном доме, включенном в региональную программу.</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(в ред. </w:t>
      </w:r>
      <w:hyperlink r:id="rId21"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Абзац утратил силу. - </w:t>
      </w:r>
      <w:hyperlink r:id="rId22" w:history="1">
        <w:r w:rsidRPr="00ED5243">
          <w:rPr>
            <w:rFonts w:ascii="Times New Roman" w:hAnsi="Times New Roman" w:cs="Times New Roman"/>
            <w:color w:val="0000FF"/>
            <w:sz w:val="24"/>
            <w:szCs w:val="24"/>
          </w:rPr>
          <w:t>Закон</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В региональную программу не включаются многоквартирные дома, по которым принято решение о признании их аварийными или непригодными для проживания в соответствии с порядком, установленным Правительством Российской Федерации.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Внесение в региональную программу изменений, предусматривающих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5. 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не допускается, за исключением случаев принятия соответствующего решения собственниками </w:t>
      </w:r>
      <w:r w:rsidRPr="00ED5243">
        <w:rPr>
          <w:rFonts w:ascii="Times New Roman" w:hAnsi="Times New Roman" w:cs="Times New Roman"/>
          <w:sz w:val="24"/>
          <w:szCs w:val="24"/>
        </w:rPr>
        <w:lastRenderedPageBreak/>
        <w:t>помещений в этом многоквартирном доме.</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(часть 5 в ред. </w:t>
      </w:r>
      <w:hyperlink r:id="rId23"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6. В целях реализации региональной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местного самоуправления утверждают краткосрочные планы реализации региональной программы в порядке, установленном настоящим Законом.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14. Порядок разработки и утверждения региональной программы</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13" w:name="P164"/>
      <w:bookmarkEnd w:id="13"/>
      <w:r w:rsidRPr="00ED5243">
        <w:rPr>
          <w:rFonts w:ascii="Times New Roman" w:hAnsi="Times New Roman" w:cs="Times New Roman"/>
          <w:sz w:val="24"/>
          <w:szCs w:val="24"/>
        </w:rPr>
        <w:t>1. Для формирования региональной программы лица, осуществляющие управление многоквартирными домами, в течение одного месяца с даты вступления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Правительством Республики Тыва.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2. Орган местного самоуправления обобщает поступившую информацию, а также собирает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164" w:history="1">
        <w:r w:rsidRPr="00ED5243">
          <w:rPr>
            <w:rFonts w:ascii="Times New Roman" w:hAnsi="Times New Roman" w:cs="Times New Roman"/>
            <w:color w:val="0000FF"/>
            <w:sz w:val="24"/>
            <w:szCs w:val="24"/>
          </w:rPr>
          <w:t>части 1</w:t>
        </w:r>
      </w:hyperlink>
      <w:r w:rsidRPr="00ED5243">
        <w:rPr>
          <w:rFonts w:ascii="Times New Roman" w:hAnsi="Times New Roman" w:cs="Times New Roman"/>
          <w:sz w:val="24"/>
          <w:szCs w:val="24"/>
        </w:rPr>
        <w:t xml:space="preserve"> настоящей статьи. Обобщенная информация о всех многоквартирных домах, расположенных на территории муниципального образования, предоставляется органом местного самоуправления в уполномоченный орган исполнительной власти Республики Тыва в сфере жилищного и коммунального хозяйства не позднее двух месяцев с даты вступления настоящего Закона в силу.</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Уполномоченный орган исполнительной власти Республики Тыва в сфере жилищного и коммунального хозяйства на основании сведений, представленных органами местного самоуправления, в течение одного месяца с момента их поступления формирует проект региональной программы и направляет его на рассмотрение в Правительство Республики Тыва.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14" w:name="P167"/>
      <w:bookmarkEnd w:id="14"/>
      <w:r w:rsidRPr="00ED5243">
        <w:rPr>
          <w:rFonts w:ascii="Times New Roman" w:hAnsi="Times New Roman" w:cs="Times New Roman"/>
          <w:sz w:val="24"/>
          <w:szCs w:val="24"/>
        </w:rPr>
        <w:t>4. Правительство Республики Тыва утверждает региональную программу не позднее одного месяца с даты поступления ее проекта от уполномоченного органа исполнительной власти Республики Тыва в сфере жилищного и коммунального хозяйства.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5. Региональная программа подлежит ежегодной актуализации, которая осуществляется в порядке, предусмотренном </w:t>
      </w:r>
      <w:hyperlink w:anchor="P164" w:history="1">
        <w:r w:rsidRPr="00ED5243">
          <w:rPr>
            <w:rFonts w:ascii="Times New Roman" w:hAnsi="Times New Roman" w:cs="Times New Roman"/>
            <w:color w:val="0000FF"/>
            <w:sz w:val="24"/>
            <w:szCs w:val="24"/>
          </w:rPr>
          <w:t>частями 1</w:t>
        </w:r>
      </w:hyperlink>
      <w:r w:rsidRPr="00ED5243">
        <w:rPr>
          <w:rFonts w:ascii="Times New Roman" w:hAnsi="Times New Roman" w:cs="Times New Roman"/>
          <w:sz w:val="24"/>
          <w:szCs w:val="24"/>
        </w:rPr>
        <w:t xml:space="preserve"> - </w:t>
      </w:r>
      <w:hyperlink w:anchor="P167" w:history="1">
        <w:r w:rsidRPr="00ED5243">
          <w:rPr>
            <w:rFonts w:ascii="Times New Roman" w:hAnsi="Times New Roman" w:cs="Times New Roman"/>
            <w:color w:val="0000FF"/>
            <w:sz w:val="24"/>
            <w:szCs w:val="24"/>
          </w:rPr>
          <w:t>4</w:t>
        </w:r>
      </w:hyperlink>
      <w:r w:rsidRPr="00ED5243">
        <w:rPr>
          <w:rFonts w:ascii="Times New Roman" w:hAnsi="Times New Roman" w:cs="Times New Roman"/>
          <w:sz w:val="24"/>
          <w:szCs w:val="24"/>
        </w:rPr>
        <w:t xml:space="preserve"> настоящей статьи. Правительство Республики Тыва утверждает региональную программу с учетом внесенных в нее изменений и дополнений не позднее 1 октября текущего года.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15. Порядок разработки и утверждения краткосрочных планов реализации региональной программы</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Органы местного самоуправления утверждают краткосрочные (сроком до трех лет) планы реализации региональной программы ежегодно до 15 июля года, предшествующего планируемому.</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Утвержденные органами местного самоуправления краткосрочные планы реализации региональной программы в срок до 1 сентября года, предшествующего планируемому, направляются в уполномоченный орган исполнительной власти Республики Тыва в сфере жилищного и коммунального хозяйства по разработке программы капитального ремонта многоквартирных домов и в фонд.</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16. Порядок определения в региональной программе очередности проведения капитального ремонта общего имущества в многоквартирных домах</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15" w:name="P177"/>
      <w:bookmarkEnd w:id="15"/>
      <w:r w:rsidRPr="00ED5243">
        <w:rPr>
          <w:rFonts w:ascii="Times New Roman" w:hAnsi="Times New Roman" w:cs="Times New Roman"/>
          <w:sz w:val="24"/>
          <w:szCs w:val="24"/>
        </w:rPr>
        <w:t>1. В первоочередном порядке региональной программой предусматривается проведение капитального ремонта общего имущества в многоквартирных домах, в которых:</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необходимость капитального ремонта установлена на дату утверждения или актуализации региональной программы в соответствии с критериями необходимости проведения капитального ремонта общего имущества в многоквартирном доме в порядке, установленном настоящим Законом.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16" w:name="P180"/>
      <w:bookmarkEnd w:id="16"/>
      <w:r w:rsidRPr="00ED5243">
        <w:rPr>
          <w:rFonts w:ascii="Times New Roman" w:hAnsi="Times New Roman" w:cs="Times New Roman"/>
          <w:sz w:val="24"/>
          <w:szCs w:val="24"/>
        </w:rPr>
        <w:t>2.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год ввода в эксплуатацию многоквартирного дома;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дата последнего проведения капитального ремонта многоквартирного дома;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полнота поступлений взносов на капитальный ремонт собственников помещений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износ общего имущества многоквартирного дома, определяемый по результатам мониторинга технического состояния многоквартирного дома;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наличие угрозы безопасности жизни и здоровью граждан.</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3. Определение очередности проведения капитального ремонта среди многоквартирных домов, отвечающих требованиям, установленным в </w:t>
      </w:r>
      <w:hyperlink w:anchor="P177" w:history="1">
        <w:r w:rsidRPr="00ED5243">
          <w:rPr>
            <w:rFonts w:ascii="Times New Roman" w:hAnsi="Times New Roman" w:cs="Times New Roman"/>
            <w:color w:val="0000FF"/>
            <w:sz w:val="24"/>
            <w:szCs w:val="24"/>
          </w:rPr>
          <w:t>части 1</w:t>
        </w:r>
      </w:hyperlink>
      <w:r w:rsidRPr="00ED5243">
        <w:rPr>
          <w:rFonts w:ascii="Times New Roman" w:hAnsi="Times New Roman" w:cs="Times New Roman"/>
          <w:sz w:val="24"/>
          <w:szCs w:val="24"/>
        </w:rPr>
        <w:t xml:space="preserve"> настоящей статьи, осуществляется с использованием критериев, указанных в </w:t>
      </w:r>
      <w:hyperlink w:anchor="P180" w:history="1">
        <w:r w:rsidRPr="00ED5243">
          <w:rPr>
            <w:rFonts w:ascii="Times New Roman" w:hAnsi="Times New Roman" w:cs="Times New Roman"/>
            <w:color w:val="0000FF"/>
            <w:sz w:val="24"/>
            <w:szCs w:val="24"/>
          </w:rPr>
          <w:t>части 2</w:t>
        </w:r>
      </w:hyperlink>
      <w:r w:rsidRPr="00ED5243">
        <w:rPr>
          <w:rFonts w:ascii="Times New Roman" w:hAnsi="Times New Roman" w:cs="Times New Roman"/>
          <w:sz w:val="24"/>
          <w:szCs w:val="24"/>
        </w:rPr>
        <w:t xml:space="preserve"> настоящей статьи.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4. Порядок использования критериев, указанных в </w:t>
      </w:r>
      <w:hyperlink w:anchor="P180" w:history="1">
        <w:r w:rsidRPr="00ED5243">
          <w:rPr>
            <w:rFonts w:ascii="Times New Roman" w:hAnsi="Times New Roman" w:cs="Times New Roman"/>
            <w:color w:val="0000FF"/>
            <w:sz w:val="24"/>
            <w:szCs w:val="24"/>
          </w:rPr>
          <w:t>части 2</w:t>
        </w:r>
      </w:hyperlink>
      <w:r w:rsidRPr="00ED5243">
        <w:rPr>
          <w:rFonts w:ascii="Times New Roman" w:hAnsi="Times New Roman" w:cs="Times New Roman"/>
          <w:sz w:val="24"/>
          <w:szCs w:val="24"/>
        </w:rPr>
        <w:t xml:space="preserve"> настоящей статьи, устанавливается Правительством Республики Тыва.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17. Мониторинг технического состояния многоквартирных домов</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Мониторинг технического состояния многоквартирных домов в целях реализации настоящего Закона осуществляется органом государственного жилищного надзора Республики Тыва в порядке, установленном Правительством Республики Тыва.</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(в ред. </w:t>
      </w:r>
      <w:hyperlink r:id="rId24"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26.06.2014 N 2650 ВХ-1)</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17" w:name="P193"/>
      <w:bookmarkEnd w:id="17"/>
      <w:r w:rsidRPr="00ED5243">
        <w:rPr>
          <w:rFonts w:ascii="Times New Roman" w:hAnsi="Times New Roman" w:cs="Times New Roman"/>
          <w:sz w:val="24"/>
          <w:szCs w:val="24"/>
        </w:rPr>
        <w:t>2. Лица, осуществляющие управление многоквартирными домами, обязаны ежегодно представлять в органы государственного жилищного надзора информацию о результатах технического обследования многоквартирных домов. Указанная информация представляется в срок до 15 июля года, предшествующего планируемому, по форме, утвержденной органом государственного жилищного надзора Республики Тыва.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3. Органы местного самоуправления представляют информацию, предусмотренную в </w:t>
      </w:r>
      <w:hyperlink w:anchor="P193" w:history="1">
        <w:r w:rsidRPr="00ED5243">
          <w:rPr>
            <w:rFonts w:ascii="Times New Roman" w:hAnsi="Times New Roman" w:cs="Times New Roman"/>
            <w:color w:val="0000FF"/>
            <w:sz w:val="24"/>
            <w:szCs w:val="24"/>
          </w:rPr>
          <w:t>части 2</w:t>
        </w:r>
      </w:hyperlink>
      <w:r w:rsidRPr="00ED5243">
        <w:rPr>
          <w:rFonts w:ascii="Times New Roman" w:hAnsi="Times New Roman" w:cs="Times New Roman"/>
          <w:sz w:val="24"/>
          <w:szCs w:val="24"/>
        </w:rPr>
        <w:t xml:space="preserve"> настоящей статьи, в отношении многоквартирных домов, находящихся в муниципальной собственности, а также в отношении многоквартирных домов, информация о которых не представлена лицами, осуществляющими управление многоквартирными домами, в установленный срок.</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Глава 4. ПРОВЕДЕНИЕ КАПИТАЛЬНОГО РЕМОНТА</w:t>
      </w: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ОБЩЕГО ИМУЩЕСТВА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18. Решение о проведении капитального ремонта общего имущества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w:t>
      </w:r>
      <w:r w:rsidRPr="00ED5243">
        <w:rPr>
          <w:rFonts w:ascii="Times New Roman" w:hAnsi="Times New Roman" w:cs="Times New Roman"/>
          <w:sz w:val="24"/>
          <w:szCs w:val="24"/>
        </w:rPr>
        <w:lastRenderedPageBreak/>
        <w:t xml:space="preserve">многоквартирном доме, за исключением случаев, предусмотренных </w:t>
      </w:r>
      <w:hyperlink w:anchor="P207" w:history="1">
        <w:r w:rsidRPr="00ED5243">
          <w:rPr>
            <w:rFonts w:ascii="Times New Roman" w:hAnsi="Times New Roman" w:cs="Times New Roman"/>
            <w:color w:val="0000FF"/>
            <w:sz w:val="24"/>
            <w:szCs w:val="24"/>
          </w:rPr>
          <w:t>частью 6</w:t>
        </w:r>
      </w:hyperlink>
      <w:r w:rsidRPr="00ED5243">
        <w:rPr>
          <w:rFonts w:ascii="Times New Roman" w:hAnsi="Times New Roman" w:cs="Times New Roman"/>
          <w:sz w:val="24"/>
          <w:szCs w:val="24"/>
        </w:rPr>
        <w:t xml:space="preserve"> настоящей статьи.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18" w:name="P203"/>
      <w:bookmarkEnd w:id="18"/>
      <w:r w:rsidRPr="00ED5243">
        <w:rPr>
          <w:rFonts w:ascii="Times New Roman" w:hAnsi="Times New Roman" w:cs="Times New Roman"/>
          <w:sz w:val="24"/>
          <w:szCs w:val="24"/>
        </w:rPr>
        <w:t>3. Не менее чем за шесть месяцев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19" w:name="P204"/>
      <w:bookmarkEnd w:id="19"/>
      <w:r w:rsidRPr="00ED5243">
        <w:rPr>
          <w:rFonts w:ascii="Times New Roman" w:hAnsi="Times New Roman" w:cs="Times New Roman"/>
          <w:sz w:val="24"/>
          <w:szCs w:val="24"/>
        </w:rPr>
        <w:t xml:space="preserve">4. Собственники помещений в многоквартирном доме не позднее чем через три месяца с момента получения предложений, указанных в </w:t>
      </w:r>
      <w:hyperlink w:anchor="P203" w:history="1">
        <w:r w:rsidRPr="00ED5243">
          <w:rPr>
            <w:rFonts w:ascii="Times New Roman" w:hAnsi="Times New Roman" w:cs="Times New Roman"/>
            <w:color w:val="0000FF"/>
            <w:sz w:val="24"/>
            <w:szCs w:val="24"/>
          </w:rPr>
          <w:t>части 3</w:t>
        </w:r>
      </w:hyperlink>
      <w:r w:rsidRPr="00ED5243">
        <w:rPr>
          <w:rFonts w:ascii="Times New Roman" w:hAnsi="Times New Roman" w:cs="Times New Roman"/>
          <w:sz w:val="24"/>
          <w:szCs w:val="24"/>
        </w:rPr>
        <w:t xml:space="preserve"> настоящей статьи, обязаны рассмотреть указанные предложения и принять на общем собрании соответствующее решение.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20" w:name="P205"/>
      <w:bookmarkEnd w:id="20"/>
      <w:r w:rsidRPr="00ED5243">
        <w:rPr>
          <w:rFonts w:ascii="Times New Roman" w:hAnsi="Times New Roman" w:cs="Times New Roman"/>
          <w:sz w:val="24"/>
          <w:szCs w:val="24"/>
        </w:rPr>
        <w:t xml:space="preserve">5. В случае, если в срок, указанный в </w:t>
      </w:r>
      <w:hyperlink w:anchor="P204" w:history="1">
        <w:r w:rsidRPr="00ED5243">
          <w:rPr>
            <w:rFonts w:ascii="Times New Roman" w:hAnsi="Times New Roman" w:cs="Times New Roman"/>
            <w:color w:val="0000FF"/>
            <w:sz w:val="24"/>
            <w:szCs w:val="24"/>
          </w:rPr>
          <w:t>части 4</w:t>
        </w:r>
      </w:hyperlink>
      <w:r w:rsidRPr="00ED5243">
        <w:rPr>
          <w:rFonts w:ascii="Times New Roman" w:hAnsi="Times New Roman" w:cs="Times New Roman"/>
          <w:sz w:val="24"/>
          <w:szCs w:val="24"/>
        </w:rPr>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w:t>
      </w:r>
      <w:hyperlink w:anchor="P204" w:history="1">
        <w:r w:rsidRPr="00ED5243">
          <w:rPr>
            <w:rFonts w:ascii="Times New Roman" w:hAnsi="Times New Roman" w:cs="Times New Roman"/>
            <w:color w:val="0000FF"/>
            <w:sz w:val="24"/>
            <w:szCs w:val="24"/>
          </w:rPr>
          <w:t>части 4</w:t>
        </w:r>
      </w:hyperlink>
      <w:r w:rsidRPr="00ED5243">
        <w:rPr>
          <w:rFonts w:ascii="Times New Roman" w:hAnsi="Times New Roman" w:cs="Times New Roman"/>
          <w:sz w:val="24"/>
          <w:szCs w:val="24"/>
        </w:rP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и в течение пяти дней с даты принятия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В случае представления предложений, указанных </w:t>
      </w:r>
      <w:hyperlink w:anchor="P203" w:history="1">
        <w:r w:rsidRPr="00ED5243">
          <w:rPr>
            <w:rFonts w:ascii="Times New Roman" w:hAnsi="Times New Roman" w:cs="Times New Roman"/>
            <w:color w:val="0000FF"/>
            <w:sz w:val="24"/>
            <w:szCs w:val="24"/>
          </w:rPr>
          <w:t>части 3</w:t>
        </w:r>
      </w:hyperlink>
      <w:r w:rsidRPr="00ED5243">
        <w:rPr>
          <w:rFonts w:ascii="Times New Roman" w:hAnsi="Times New Roman" w:cs="Times New Roman"/>
          <w:sz w:val="24"/>
          <w:szCs w:val="24"/>
        </w:rPr>
        <w:t xml:space="preserve"> настоящей статьи,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региональным оператором с нарушением срока, установленного в </w:t>
      </w:r>
      <w:hyperlink w:anchor="P203" w:history="1">
        <w:r w:rsidRPr="00ED5243">
          <w:rPr>
            <w:rFonts w:ascii="Times New Roman" w:hAnsi="Times New Roman" w:cs="Times New Roman"/>
            <w:color w:val="0000FF"/>
            <w:sz w:val="24"/>
            <w:szCs w:val="24"/>
          </w:rPr>
          <w:t>части 3</w:t>
        </w:r>
      </w:hyperlink>
      <w:r w:rsidRPr="00ED5243">
        <w:rPr>
          <w:rFonts w:ascii="Times New Roman" w:hAnsi="Times New Roman" w:cs="Times New Roman"/>
          <w:sz w:val="24"/>
          <w:szCs w:val="24"/>
        </w:rPr>
        <w:t xml:space="preserve"> настоящей статьи, решение о проведении капитального ремонта общего имущества в многоквартирном доме в соответствии с таким предложением может быть принято только собственниками помещений в этом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21" w:name="P207"/>
      <w:bookmarkEnd w:id="21"/>
      <w:r w:rsidRPr="00ED5243">
        <w:rPr>
          <w:rFonts w:ascii="Times New Roman" w:hAnsi="Times New Roman" w:cs="Times New Roman"/>
          <w:sz w:val="24"/>
          <w:szCs w:val="24"/>
        </w:rPr>
        <w:t xml:space="preserve">6.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счетах регионального оператора и направляет такое решение владельцу специального счета. Указанное решение и уведомление о нем заинтересованных лиц осуществляется в порядке, предусмотренном </w:t>
      </w:r>
      <w:hyperlink w:anchor="P205" w:history="1">
        <w:r w:rsidRPr="00ED5243">
          <w:rPr>
            <w:rFonts w:ascii="Times New Roman" w:hAnsi="Times New Roman" w:cs="Times New Roman"/>
            <w:color w:val="0000FF"/>
            <w:sz w:val="24"/>
            <w:szCs w:val="24"/>
          </w:rPr>
          <w:t>частью 5</w:t>
        </w:r>
      </w:hyperlink>
      <w:r w:rsidRPr="00ED5243">
        <w:rPr>
          <w:rFonts w:ascii="Times New Roman" w:hAnsi="Times New Roman" w:cs="Times New Roman"/>
          <w:sz w:val="24"/>
          <w:szCs w:val="24"/>
        </w:rPr>
        <w:t xml:space="preserve"> настоящей статьи.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w:t>
      </w:r>
      <w:hyperlink w:anchor="P203" w:history="1">
        <w:r w:rsidRPr="00ED5243">
          <w:rPr>
            <w:rFonts w:ascii="Times New Roman" w:hAnsi="Times New Roman" w:cs="Times New Roman"/>
            <w:color w:val="0000FF"/>
            <w:sz w:val="24"/>
            <w:szCs w:val="24"/>
          </w:rPr>
          <w:t>частями 3</w:t>
        </w:r>
      </w:hyperlink>
      <w:r w:rsidRPr="00ED5243">
        <w:rPr>
          <w:rFonts w:ascii="Times New Roman" w:hAnsi="Times New Roman" w:cs="Times New Roman"/>
          <w:sz w:val="24"/>
          <w:szCs w:val="24"/>
        </w:rPr>
        <w:t xml:space="preserve"> - </w:t>
      </w:r>
      <w:hyperlink w:anchor="P205" w:history="1">
        <w:r w:rsidRPr="00ED5243">
          <w:rPr>
            <w:rFonts w:ascii="Times New Roman" w:hAnsi="Times New Roman" w:cs="Times New Roman"/>
            <w:color w:val="0000FF"/>
            <w:sz w:val="24"/>
            <w:szCs w:val="24"/>
          </w:rPr>
          <w:t>5</w:t>
        </w:r>
      </w:hyperlink>
      <w:r w:rsidRPr="00ED5243">
        <w:rPr>
          <w:rFonts w:ascii="Times New Roman" w:hAnsi="Times New Roman" w:cs="Times New Roman"/>
          <w:sz w:val="24"/>
          <w:szCs w:val="24"/>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w:t>
      </w:r>
      <w:r w:rsidRPr="00ED5243">
        <w:rPr>
          <w:rFonts w:ascii="Times New Roman" w:hAnsi="Times New Roman" w:cs="Times New Roman"/>
          <w:sz w:val="24"/>
          <w:szCs w:val="24"/>
        </w:rPr>
        <w:lastRenderedPageBreak/>
        <w:t>установленный настоящей частью,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19. Требования к решению общего собрания собственников помещений о проведении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перечень работ по капитальному ремонту;</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смета расходов на капитальный ремонт;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сроки проведения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источники финансирования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При принятии решения собственники, осуществляющие формирование фонда капитального ремонта многоквартирного дома, исходя из минимального размера взноса на капитальный ремонт не вправе изменить включенные в региональную программу виды работ, сроки их выполнения, стоимость, содержащиеся в предложении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Решением общего собрания собственников помещений в многоквартирном доме определяется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(часть 3 в ред. </w:t>
      </w:r>
      <w:hyperlink r:id="rId25"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22" w:name="P220"/>
      <w:bookmarkEnd w:id="22"/>
      <w:r w:rsidRPr="00ED5243">
        <w:rPr>
          <w:rFonts w:ascii="Times New Roman" w:hAnsi="Times New Roman" w:cs="Times New Roman"/>
          <w:sz w:val="24"/>
          <w:szCs w:val="24"/>
        </w:rPr>
        <w:t>Статья 20. Порядок определения необходимости проведения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Определение необходимости проведения капитального ремонта осуществляется на основе анализа технических показателей состояния конструктивных элементов и инженерных систем.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Определение необходимости проведения капитального ремонта осуществляется органами местного самоуправления на основании сведений о техническом состоянии конструктивных элементов и инженерных систем, представляемых лицами, осуществляющими управление многоквартирными домами.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Орган местного самоуправления для уточнения данных и (или) определения приоритетности в необходимости проведения капитального ремонта может формировать комиссию с участием представителей органа местного самоуправления, а также представителей лица, осуществляющего управление многоквартирным домом, и (или) регионального оператора, в случае формирования фонда капитального ремонта на счете, счетах регионального оператора, с обязательным участием представителей органов государственного жилищного надзора.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Порядок работы комиссии устанавливается органом местного самоуправления. Комиссия устанавливает значения показателей технического состояния конструктивных элементов и инженерных систем путем их обследования визуальным способом, инструментальными методами контроля и испытаниями в соответствии с требованиями законодательства Российской Федерации.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21. Перечень работ и (или) услуг по капитальному ремонту общего имущества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23" w:name="P229"/>
      <w:bookmarkEnd w:id="23"/>
      <w:r w:rsidRPr="00ED5243">
        <w:rPr>
          <w:rFonts w:ascii="Times New Roman" w:hAnsi="Times New Roman" w:cs="Times New Roman"/>
          <w:sz w:val="24"/>
          <w:szCs w:val="24"/>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установленного в соответствии с </w:t>
      </w:r>
      <w:hyperlink w:anchor="P32" w:history="1">
        <w:r w:rsidRPr="00ED5243">
          <w:rPr>
            <w:rFonts w:ascii="Times New Roman" w:hAnsi="Times New Roman" w:cs="Times New Roman"/>
            <w:color w:val="0000FF"/>
            <w:sz w:val="24"/>
            <w:szCs w:val="24"/>
          </w:rPr>
          <w:t>частью 1 статьи 2</w:t>
        </w:r>
      </w:hyperlink>
      <w:r w:rsidRPr="00ED5243">
        <w:rPr>
          <w:rFonts w:ascii="Times New Roman" w:hAnsi="Times New Roman" w:cs="Times New Roman"/>
          <w:sz w:val="24"/>
          <w:szCs w:val="24"/>
        </w:rPr>
        <w:t xml:space="preserve"> настоящего Закона, включает в себя: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lastRenderedPageBreak/>
        <w:t>1) ремонт внутридомовых инженерных систем электро-, тепло-, газо-, водоснабжения, водоотведения;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ремонт или замену лифтового оборудования, признанного непригодным для эксплуатации, ремонт лифтовых шахт;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ремонт крыши, в том числе переустройство невентилируемой крыши на вентилируемую крышу, устройство выходов на кровлю;</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ремонт подвальных помещений, относящихся к общему имуществу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утепление и (или) ремонт фасада;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7) ремонт фундамента многоквартирного дома;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8) ремонт подъездов, в том числе усиление строительных конструкций.</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2.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муниципальной поддержки, помимо услуг и (или) работ, предусмотренных </w:t>
      </w:r>
      <w:hyperlink w:anchor="P229" w:history="1">
        <w:r w:rsidRPr="00ED5243">
          <w:rPr>
            <w:rFonts w:ascii="Times New Roman" w:hAnsi="Times New Roman" w:cs="Times New Roman"/>
            <w:color w:val="0000FF"/>
            <w:sz w:val="24"/>
            <w:szCs w:val="24"/>
          </w:rPr>
          <w:t>частью 1</w:t>
        </w:r>
      </w:hyperlink>
      <w:r w:rsidRPr="00ED5243">
        <w:rPr>
          <w:rFonts w:ascii="Times New Roman" w:hAnsi="Times New Roman" w:cs="Times New Roman"/>
          <w:sz w:val="24"/>
          <w:szCs w:val="24"/>
        </w:rPr>
        <w:t xml:space="preserve"> настоящей статьи, включает в себя: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разработку проектной документации;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проведение государственной экспертизы проекта.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Стоимость услуг и (или) работ, указанных в настоящей части, не может превышать 7 процентов от общей стоимости услуг и (или) работ по капитальному ремонту многоквартирного дома.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дополнительных работ и (или) услуг по капитальному ремонту общего имущества в многоквартирном доме, помимо предусмотренных </w:t>
      </w:r>
      <w:hyperlink w:anchor="P229" w:history="1">
        <w:r w:rsidRPr="00ED5243">
          <w:rPr>
            <w:rFonts w:ascii="Times New Roman" w:hAnsi="Times New Roman" w:cs="Times New Roman"/>
            <w:color w:val="0000FF"/>
            <w:sz w:val="24"/>
            <w:szCs w:val="24"/>
          </w:rPr>
          <w:t>частью 1</w:t>
        </w:r>
      </w:hyperlink>
      <w:r w:rsidRPr="00ED5243">
        <w:rPr>
          <w:rFonts w:ascii="Times New Roman" w:hAnsi="Times New Roman" w:cs="Times New Roman"/>
          <w:sz w:val="24"/>
          <w:szCs w:val="24"/>
        </w:rPr>
        <w:t xml:space="preserve"> настоящей статьи.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22. Размер предельной стоимости услуг и (или) работ по капитальному ремонту общего имущества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Размер предельной стоимости каждого из видов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с учетом средств государственной поддержки, муниципальной поддержки, устанавливается Правительством Республики Тыва на три года и подлежит ежегодной индексации с учетом инфляции.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Размер предельной стоимости услуги и (или) работы по капитальному ремонту устанавливается в расчете на 1 квадратный метр общей площади помещений в многоквартирном доме (удельная предельная стоимость) дифференцированно по типам многоквартирных домов.</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(в ред. </w:t>
      </w:r>
      <w:hyperlink r:id="rId26"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26.06.2014 N 2650 ВХ-1)</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24" w:name="P250"/>
      <w:bookmarkEnd w:id="24"/>
      <w:r w:rsidRPr="00ED5243">
        <w:rPr>
          <w:rFonts w:ascii="Times New Roman" w:hAnsi="Times New Roman" w:cs="Times New Roman"/>
          <w:sz w:val="24"/>
          <w:szCs w:val="24"/>
        </w:rPr>
        <w:t>Статья 23.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w:t>
      </w:r>
      <w:r w:rsidRPr="00ED5243">
        <w:rPr>
          <w:rFonts w:ascii="Times New Roman" w:hAnsi="Times New Roman" w:cs="Times New Roman"/>
          <w:sz w:val="24"/>
          <w:szCs w:val="24"/>
        </w:rPr>
        <w:lastRenderedPageBreak/>
        <w:t>осуществляется на конкурсной основе в порядке, установленном Правительством Республики Тыва.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В случае предоставления финансовой поддержки на проведение капитального ремонта общего имущества в многоквартирных домах за счет средств республиканского бюджета управляющей организации, товариществу собственников жилья, жилищному, жилищно-строительному кооперативу или иному специализированному потребительскому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основе в соответствии с порядком, утвержденным Правительством Республики Тыва.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24.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выполненных услуг и (или)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Порядок согласования акта приемки услуг и (или) работ по капитальному ремонту органом местного самоуправления устанавливается муниципальным правовым актом, которым может быть предусмотрено создание органом местного самоуправления комиссии для согласования приемки выполненных услуг и (или) работ.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Региональный оператор обязан уведомить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 Уведомление должно также быть размещено на информационных стендах этого дома и на сайте регионального оператора в информационно-телекоммуникационной сети "Интернет". Региональный оператор должен обеспечить возможность фактического осмотра представителями собственников помещений и органов местного самоуправления результатов выполненных работ (оказанных услуг) с учетом требований безопасности.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Акт о приемке услуг и (или) работ, подписанный исполнителем, региональным оператором (заказчиком), представителями собственников помещений, представителем органов местного самоуправления, является основанием для перечисления средств подрядной организации, осуществляющей оказание услуг и (или) выполнение работ по капитальному ремонту общего имущества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Глава 5. СТАТУС, ЦЕЛИ, ФУНКЦИИ И ПОРЯДОК</w:t>
      </w:r>
    </w:p>
    <w:p w:rsidR="00DC6A37" w:rsidRPr="00ED5243" w:rsidRDefault="00DC6A37" w:rsidP="00ED5243">
      <w:pPr>
        <w:pStyle w:val="ConsPlusTitle"/>
        <w:spacing w:line="276" w:lineRule="auto"/>
        <w:jc w:val="center"/>
        <w:rPr>
          <w:rFonts w:ascii="Times New Roman" w:hAnsi="Times New Roman" w:cs="Times New Roman"/>
          <w:sz w:val="24"/>
          <w:szCs w:val="24"/>
        </w:rPr>
      </w:pPr>
      <w:r w:rsidRPr="00ED5243">
        <w:rPr>
          <w:rFonts w:ascii="Times New Roman" w:hAnsi="Times New Roman" w:cs="Times New Roman"/>
          <w:sz w:val="24"/>
          <w:szCs w:val="24"/>
        </w:rPr>
        <w:t>ДЕЯТЕЛЬНОСТИ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25. Статус, функции, полномочия, цели и порядок деятельности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Региональный оператор создается Правительством Республики Тыва в целях обеспечения организации и своевременного проведения капитального ремонта общего имущества в многоквартирных домах, в том числе финансового обеспечения, формирования средств и имущества для такого ремонта на территории Республики Тыва.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lastRenderedPageBreak/>
        <w:t xml:space="preserve">2. Статус, функции, полномочия, цели и порядок деятельности регионального оператора определяются Жилищным </w:t>
      </w:r>
      <w:hyperlink r:id="rId27" w:history="1">
        <w:r w:rsidRPr="00ED5243">
          <w:rPr>
            <w:rFonts w:ascii="Times New Roman" w:hAnsi="Times New Roman" w:cs="Times New Roman"/>
            <w:color w:val="0000FF"/>
            <w:sz w:val="24"/>
            <w:szCs w:val="24"/>
          </w:rPr>
          <w:t>кодексом</w:t>
        </w:r>
      </w:hyperlink>
      <w:r w:rsidRPr="00ED5243">
        <w:rPr>
          <w:rFonts w:ascii="Times New Roman" w:hAnsi="Times New Roman" w:cs="Times New Roman"/>
          <w:sz w:val="24"/>
          <w:szCs w:val="24"/>
        </w:rPr>
        <w:t xml:space="preserve"> Российской Федерации, Федеральным </w:t>
      </w:r>
      <w:hyperlink r:id="rId28" w:history="1">
        <w:r w:rsidRPr="00ED5243">
          <w:rPr>
            <w:rFonts w:ascii="Times New Roman" w:hAnsi="Times New Roman" w:cs="Times New Roman"/>
            <w:color w:val="0000FF"/>
            <w:sz w:val="24"/>
            <w:szCs w:val="24"/>
          </w:rPr>
          <w:t>законом</w:t>
        </w:r>
      </w:hyperlink>
      <w:r w:rsidRPr="00ED5243">
        <w:rPr>
          <w:rFonts w:ascii="Times New Roman" w:hAnsi="Times New Roman" w:cs="Times New Roman"/>
          <w:sz w:val="24"/>
          <w:szCs w:val="24"/>
        </w:rPr>
        <w:t xml:space="preserve"> от 12 января 1996 года N 7-ФЗ "О некоммерческих организациях", настоящим Законом, иными нормативными правовыми актами Российской Федерации и Республики Тыва, регулирующими деятельность некоммерческих организаций.</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Региональный оператор является юридическим лицом, созданным в организационно-правовой форме фонда.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Региональный оператор вправе открывать в установленном законодательством Российской Федерации порядке банковские счета на территории Российской Федерации в целях реализации настоящего Закона.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26. Цели деятельности и функции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Региональный оператор создается в целях организации финансового обеспечения капитального ремонта многоквартирных домов, обеспечения безопасных и благоприятных условий проживания граждан на территории Республики Тыва.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Функциями регионального оператора являются: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поддержки, муниципальной поддержки;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взаимодействие с органами государственной власти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6) предоставление гарантий при кредитовании кредитными организациями проектов по капитальному ремонту многоквартирных домов;</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7) субсидирование части процентной ставки по банковским кредитам, полученным на проведение капитального ремонта многоквартирных домов;</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8)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 а также реализации иных программ в сфере модернизации жилищно-коммунального хозяйства, повышения </w:t>
      </w:r>
      <w:proofErr w:type="spellStart"/>
      <w:r w:rsidRPr="00ED5243">
        <w:rPr>
          <w:rFonts w:ascii="Times New Roman" w:hAnsi="Times New Roman" w:cs="Times New Roman"/>
          <w:sz w:val="24"/>
          <w:szCs w:val="24"/>
        </w:rPr>
        <w:t>энергоэффективности</w:t>
      </w:r>
      <w:proofErr w:type="spellEnd"/>
      <w:r w:rsidRPr="00ED5243">
        <w:rPr>
          <w:rFonts w:ascii="Times New Roman" w:hAnsi="Times New Roman" w:cs="Times New Roman"/>
          <w:sz w:val="24"/>
          <w:szCs w:val="24"/>
        </w:rPr>
        <w:t xml:space="preserve"> и энергосбережения функционирования жилищно-коммунального хозяйства;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9) управление временно свободными денежными средствами в порядке, установленном попечительским советом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lastRenderedPageBreak/>
        <w:t>10) осуществление контроля за целевым использованием средств регионального оператора получателями финансовой поддержки.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Осуществление закупок товаров, работ, услуг, необходимых для обеспечения деятельности регионального оператора, осуществляется на конкурсной основе.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27. Имущество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Имущество регионального оператора формируется за счет: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взносов учредителя;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других, не запрещенных законом источников, в том числе кредитов и займов, привлекаемых региональным оператором.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Республики Тыва.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Обеспечение деятельности регионального оператора осуществляется за счет средств республиканского бюджета.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28. Органы управления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Органами управления регионального оператора являются попечительский совет, правление и генеральный директор. Генеральный директор назначается на конкурсной основе в порядке, установленном Правительством Республики Тыва.</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(в ред. </w:t>
      </w:r>
      <w:hyperlink r:id="rId29"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Полномочия органов управления определяются учредительными документами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Состав попечительского совета утверждается Правительством Республики Тыва.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29. Договоры, заключаемые региональным оператором с собственниками помещений в многоквартирных домах</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75" w:history="1">
        <w:r w:rsidRPr="00ED5243">
          <w:rPr>
            <w:rFonts w:ascii="Times New Roman" w:hAnsi="Times New Roman" w:cs="Times New Roman"/>
            <w:color w:val="0000FF"/>
            <w:sz w:val="24"/>
            <w:szCs w:val="24"/>
          </w:rPr>
          <w:t>частью 8 статьи 4</w:t>
        </w:r>
      </w:hyperlink>
      <w:r w:rsidRPr="00ED5243">
        <w:rPr>
          <w:rFonts w:ascii="Times New Roman" w:hAnsi="Times New Roman" w:cs="Times New Roman"/>
          <w:sz w:val="24"/>
          <w:szCs w:val="24"/>
        </w:rPr>
        <w:t xml:space="preserve"> настоящего Закона, обязаны заключить с региональным оператором договор о формировании фонда капитального ремонта и об </w:t>
      </w:r>
      <w:r w:rsidRPr="00ED5243">
        <w:rPr>
          <w:rFonts w:ascii="Times New Roman" w:hAnsi="Times New Roman" w:cs="Times New Roman"/>
          <w:sz w:val="24"/>
          <w:szCs w:val="24"/>
        </w:rPr>
        <w:lastRenderedPageBreak/>
        <w:t>организации проведения капитального ремонта,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(в ред. </w:t>
      </w:r>
      <w:hyperlink r:id="rId30"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обязуется ежемесячно и в полном объеме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Законом,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Форма договора о формировании фонда капитального ремонта и об организации проведения капитального ремонта утверждается попечительским советом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Региональный оператор обязан направить проект договора о формировании фонда капитального ремонта и об организации проведения капитального ремонта общего имущества в многоквартирном доме собственникам помещений, принявшим решение о формировании фонда капитального ремонта на счете регионального оператора или на специальном счете, владельцем которого будет являться региональный оператор, в течение 10 дней с даты получения региональным оператором копии протокола общего собрания таких собственников, которым оформлено это решение.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5. В случаях, предусмотренных </w:t>
      </w:r>
      <w:hyperlink w:anchor="P75" w:history="1">
        <w:r w:rsidRPr="00ED5243">
          <w:rPr>
            <w:rFonts w:ascii="Times New Roman" w:hAnsi="Times New Roman" w:cs="Times New Roman"/>
            <w:color w:val="0000FF"/>
            <w:sz w:val="24"/>
            <w:szCs w:val="24"/>
          </w:rPr>
          <w:t>частью 8 статьи 4</w:t>
        </w:r>
      </w:hyperlink>
      <w:r w:rsidRPr="00ED5243">
        <w:rPr>
          <w:rFonts w:ascii="Times New Roman" w:hAnsi="Times New Roman" w:cs="Times New Roman"/>
          <w:sz w:val="24"/>
          <w:szCs w:val="24"/>
        </w:rPr>
        <w:t xml:space="preserve"> настоящего Закона,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6. Обязательным приложением к договору о формировании фонда капитального ремонта и об организации проведения капитального ремонта является описание состава общего имущества многоквартирного дома.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30. Обязанности регионального оператора по организации проведения капитального ремонта общего имущества в многоквартирных домах</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республиканского бюджета Республики Тыва и (или) местного бюджета. При этом региональный оператор обеспечивает обязательный учет средств, заимствованных на проведение капитального </w:t>
      </w:r>
      <w:r w:rsidRPr="00ED5243">
        <w:rPr>
          <w:rFonts w:ascii="Times New Roman" w:hAnsi="Times New Roman" w:cs="Times New Roman"/>
          <w:sz w:val="24"/>
          <w:szCs w:val="24"/>
        </w:rPr>
        <w:lastRenderedPageBreak/>
        <w:t>ремонта общего имущества многоквартирного дома из фондов капитального ремонта других многоквартирных домов, сроков и условий возврата таких заимствований.</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Региональный оператор в целях обеспечения выполнения работ по капитальному ремонту общего имущества в многоквартирном доме обязан:</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в сроки, предусмотренные настоящим Законом,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осуществлять приемку выполненных работ;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В случаях, предусмотренных соответствующим договором, заключенным региональным оператором с органами местного самоуправления и (или) муниципальными бюджетными учреждениями,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Региональный оператор несет ответственность перед собственниками помещений в многоквартирном доме, формирующими фонд капитального ремонта на счете, счетах регионального оператора,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6.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31. Возврат средств фонда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2. Средства на цели сноса и реконструкции перечисляются региональным оператором лицу, </w:t>
      </w:r>
      <w:r w:rsidRPr="00ED5243">
        <w:rPr>
          <w:rFonts w:ascii="Times New Roman" w:hAnsi="Times New Roman" w:cs="Times New Roman"/>
          <w:sz w:val="24"/>
          <w:szCs w:val="24"/>
        </w:rPr>
        <w:lastRenderedPageBreak/>
        <w:t>указанному в решении собственников помещений в этом многоквартирном доме о его сносе или реконструкции, в течение шести месяцев с даты получения региональным оператором копии соответствующего решения.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25" w:name="P336"/>
      <w:bookmarkEnd w:id="25"/>
      <w:r w:rsidRPr="00ED5243">
        <w:rPr>
          <w:rFonts w:ascii="Times New Roman" w:hAnsi="Times New Roman" w:cs="Times New Roman"/>
          <w:sz w:val="24"/>
          <w:szCs w:val="24"/>
        </w:rPr>
        <w:t>3.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Республике Тыва или муниципальному образованию, региональный оператор в порядке, установленном настоящим Законом, обязан выплатить собственникам помещений в этом многоквартирном доме средства фонда капитального ремонта.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4. В случае, предусмотренном в </w:t>
      </w:r>
      <w:hyperlink w:anchor="P336" w:history="1">
        <w:r w:rsidRPr="00ED5243">
          <w:rPr>
            <w:rFonts w:ascii="Times New Roman" w:hAnsi="Times New Roman" w:cs="Times New Roman"/>
            <w:color w:val="0000FF"/>
            <w:sz w:val="24"/>
            <w:szCs w:val="24"/>
          </w:rPr>
          <w:t>части 3</w:t>
        </w:r>
      </w:hyperlink>
      <w:r w:rsidRPr="00ED5243">
        <w:rPr>
          <w:rFonts w:ascii="Times New Roman" w:hAnsi="Times New Roman" w:cs="Times New Roman"/>
          <w:sz w:val="24"/>
          <w:szCs w:val="24"/>
        </w:rPr>
        <w:t xml:space="preserve"> настоящей статьи,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 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законодательством Российской Федерации.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Средства, подлежащие возврату собственнику помещения, перечисляются региональным оператором на основании заявления собственника, на указанный им банковский счет в течение шести месяцев с даты получения заявления. Собственник обязан приложить к заявлению выписку из Единого государственного реестра прав на недвижимое имущество и сделок с ним, подтверждающую его право собственности на помещение на дату подачи заявления.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32. Зачет стоимости ранее проведенных отдельных работ по капитальному ремонту общего имущества многоквартирного дома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внесения полной оплаты таких услуг и (или) работ подрядной организации.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3. Подтверждением оказания услуг и (или) выполнения работ по капитальному ремонту общего имущества многоквартирного дома и внесения полной оплаты таких услуг и (или) работ является акт приемки, оформленный в соответствии с требованиями </w:t>
      </w:r>
      <w:hyperlink w:anchor="P250" w:history="1">
        <w:r w:rsidRPr="00ED5243">
          <w:rPr>
            <w:rFonts w:ascii="Times New Roman" w:hAnsi="Times New Roman" w:cs="Times New Roman"/>
            <w:color w:val="0000FF"/>
            <w:sz w:val="24"/>
            <w:szCs w:val="24"/>
          </w:rPr>
          <w:t>статьи 23</w:t>
        </w:r>
      </w:hyperlink>
      <w:r w:rsidRPr="00ED5243">
        <w:rPr>
          <w:rFonts w:ascii="Times New Roman" w:hAnsi="Times New Roman" w:cs="Times New Roman"/>
          <w:sz w:val="24"/>
          <w:szCs w:val="24"/>
        </w:rPr>
        <w:t xml:space="preserve"> настоящего Закона,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10 дней с даты принятия соответствующего решения.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33. Основные требования к финансовой устойчивости деятельности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Указанная доля равна 95 процентам.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При расчете объема взносов, поступивших на счет, счета регионального оператора, на капитальный ремонт за предшествующий год не учитываются средства, полученные из иных источников, республиканского бюджета и (или) местных бюджетов.</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В первый год реализации региональной программы капитального ремонта многоквартирных домов региональный оператор вправе направить на ее финансирование не более 95 процентов от объема взносов, планируемых к поступлению на счет, счета регионального оператора в первый год реализации региональной программы капитального ремонта многоквартирных домов.</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Условия размещения региональным оператором временно свободных средств не должны приводить к возникновению дефицита средств при расчетах за оказанные услуги и (или)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 (или) выполняющей работы по проведению капитального ремонта. Сумма, подлежащая к размещению региональным оператором на депозитных счетах банка, и условия размещения данных средств согласовываются правлением фонда регионального оператора.</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(часть 3 введена </w:t>
      </w:r>
      <w:hyperlink r:id="rId31" w:history="1">
        <w:r w:rsidRPr="00ED5243">
          <w:rPr>
            <w:rFonts w:ascii="Times New Roman" w:hAnsi="Times New Roman" w:cs="Times New Roman"/>
            <w:color w:val="0000FF"/>
            <w:sz w:val="24"/>
            <w:szCs w:val="24"/>
          </w:rPr>
          <w:t>Законом</w:t>
        </w:r>
      </w:hyperlink>
      <w:r w:rsidRPr="00ED5243">
        <w:rPr>
          <w:rFonts w:ascii="Times New Roman" w:hAnsi="Times New Roman" w:cs="Times New Roman"/>
          <w:sz w:val="24"/>
          <w:szCs w:val="24"/>
        </w:rPr>
        <w:t xml:space="preserve"> Республики Тыва от 26.06.2014 N 2650 ВХ-1)</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Условия размещения региональным оператором временно свободных средств должны предусматривать постоянное увеличение доходов регионального оператора от указанной деятельности.</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(часть 4 введена </w:t>
      </w:r>
      <w:hyperlink r:id="rId32" w:history="1">
        <w:r w:rsidRPr="00ED5243">
          <w:rPr>
            <w:rFonts w:ascii="Times New Roman" w:hAnsi="Times New Roman" w:cs="Times New Roman"/>
            <w:color w:val="0000FF"/>
            <w:sz w:val="24"/>
            <w:szCs w:val="24"/>
          </w:rPr>
          <w:t>Законом</w:t>
        </w:r>
      </w:hyperlink>
      <w:r w:rsidRPr="00ED5243">
        <w:rPr>
          <w:rFonts w:ascii="Times New Roman" w:hAnsi="Times New Roman" w:cs="Times New Roman"/>
          <w:sz w:val="24"/>
          <w:szCs w:val="24"/>
        </w:rPr>
        <w:t xml:space="preserve"> Республики Тыва от 26.06.2014 N 2650 ВХ-1)</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Кредиты и (или) займы могут привлекаться региональным оператором только с согласия попечительского совета фонда регионального оператора.</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(часть 5 введена </w:t>
      </w:r>
      <w:hyperlink r:id="rId33" w:history="1">
        <w:r w:rsidRPr="00ED5243">
          <w:rPr>
            <w:rFonts w:ascii="Times New Roman" w:hAnsi="Times New Roman" w:cs="Times New Roman"/>
            <w:color w:val="0000FF"/>
            <w:sz w:val="24"/>
            <w:szCs w:val="24"/>
          </w:rPr>
          <w:t>Законом</w:t>
        </w:r>
      </w:hyperlink>
      <w:r w:rsidRPr="00ED5243">
        <w:rPr>
          <w:rFonts w:ascii="Times New Roman" w:hAnsi="Times New Roman" w:cs="Times New Roman"/>
          <w:sz w:val="24"/>
          <w:szCs w:val="24"/>
        </w:rPr>
        <w:t xml:space="preserve"> Республики Тыва от 26.06.2014 N 2650 ВХ-1)</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6. Размер дебиторской задолженности регионального оператора на 1 января очередного финансового года не должен превышать тридцати процентов от общего объема сметы, предусмотренной для финансирования текущей деятельности регионального оператора на соответствующий год, за исключением средств фондов капитального ремонта, находящихся на счете, счетах регионального оператора. Превышение указанной доли является основанием для проведения в соответствии с действующим законодательством проверки деятельности регионального оператора и принятия дополнительных мер, направленных на ликвидацию дебиторской задолженности.</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(часть 6 введена </w:t>
      </w:r>
      <w:hyperlink r:id="rId34" w:history="1">
        <w:r w:rsidRPr="00ED5243">
          <w:rPr>
            <w:rFonts w:ascii="Times New Roman" w:hAnsi="Times New Roman" w:cs="Times New Roman"/>
            <w:color w:val="0000FF"/>
            <w:sz w:val="24"/>
            <w:szCs w:val="24"/>
          </w:rPr>
          <w:t>Законом</w:t>
        </w:r>
      </w:hyperlink>
      <w:r w:rsidRPr="00ED5243">
        <w:rPr>
          <w:rFonts w:ascii="Times New Roman" w:hAnsi="Times New Roman" w:cs="Times New Roman"/>
          <w:sz w:val="24"/>
          <w:szCs w:val="24"/>
        </w:rPr>
        <w:t xml:space="preserve"> Республики Тыва от 26.06.2014 N 2650 ВХ-1)</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7. Размер кредиторской задолженности регионального оператора на 1 января очередного финансового года не должен превышать тридцати процентов от общего объема сметы, предусмотренной для финансирования текущей деятельности регионального оператора на соответствующий год, за исключением средств фондов капитального ремонта, находящихся на счете, счетах регионального оператора. Превышение указанной доли является основанием для проведения в соответствии с действующим законодательством проверки деятельности регионального оператора и принятия дополнительных мер, направленных на ликвидацию </w:t>
      </w:r>
      <w:r w:rsidRPr="00ED5243">
        <w:rPr>
          <w:rFonts w:ascii="Times New Roman" w:hAnsi="Times New Roman" w:cs="Times New Roman"/>
          <w:sz w:val="24"/>
          <w:szCs w:val="24"/>
        </w:rPr>
        <w:lastRenderedPageBreak/>
        <w:t>кредиторской задолженности.</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(часть 7 введена </w:t>
      </w:r>
      <w:hyperlink r:id="rId35" w:history="1">
        <w:r w:rsidRPr="00ED5243">
          <w:rPr>
            <w:rFonts w:ascii="Times New Roman" w:hAnsi="Times New Roman" w:cs="Times New Roman"/>
            <w:color w:val="0000FF"/>
            <w:sz w:val="24"/>
            <w:szCs w:val="24"/>
          </w:rPr>
          <w:t>Законом</w:t>
        </w:r>
      </w:hyperlink>
      <w:r w:rsidRPr="00ED5243">
        <w:rPr>
          <w:rFonts w:ascii="Times New Roman" w:hAnsi="Times New Roman" w:cs="Times New Roman"/>
          <w:sz w:val="24"/>
          <w:szCs w:val="24"/>
        </w:rPr>
        <w:t xml:space="preserve"> Республики Тыва от 26.06.2014 N 2650 ВХ-1)</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34. Контроль за деятельностью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Республики Тыва в порядке, установленном Правительством Республики Тыва.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Проверки деятельности регионального оператора проводятся органом государственного жилищного надзора Республики Тыва с любой периодичностью и без формирования ежегодного плана проведения плановых проверок, срок проведения проверки не ограничивается. Внеплановые проверки регионального оператора проводятся без согласования с органами прокуратуры и без предварительного уведомления регионального оператора о проведении таких проверок. Внеплановые проверки могут проводиться на основании заявлений, поступивших из правоохранительных органов, или решения попечительского совета регионального оператора. Внеплановые проверки проводятся в порядке, установленном для проведения плановых проверок.</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 xml:space="preserve">(в ред. </w:t>
      </w:r>
      <w:hyperlink r:id="rId36" w:history="1">
        <w:r w:rsidRPr="00ED5243">
          <w:rPr>
            <w:rFonts w:ascii="Times New Roman" w:hAnsi="Times New Roman" w:cs="Times New Roman"/>
            <w:color w:val="0000FF"/>
            <w:sz w:val="24"/>
            <w:szCs w:val="24"/>
          </w:rPr>
          <w:t>Закона</w:t>
        </w:r>
      </w:hyperlink>
      <w:r w:rsidRPr="00ED5243">
        <w:rPr>
          <w:rFonts w:ascii="Times New Roman" w:hAnsi="Times New Roman" w:cs="Times New Roman"/>
          <w:sz w:val="24"/>
          <w:szCs w:val="24"/>
        </w:rPr>
        <w:t xml:space="preserve"> Республики Тыва от 08.01.2015 N 36-ЗРТ)</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Решение о проведении плановой проверки принимается органом государственного жилищного надзора Республики Тыва и в течение трех календарных дней направляется региональному оператору. К решению о проведении проверки прилагается программа проведения проверки, содержащая перечень вопросов, являющихся предметом проверки, состав лиц, уполномоченных на проведение проверки, и сроки проведения проверки.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По результатам проверки оформляется письменный акт проверки, в котором отражаются вопросы, являвшиеся предметом проверки, выявленные нарушения и причины их совершения (по мнению уполномоченного органа), предложения о мерах, которые должны быть предприняты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Акт проверки направляется региональному оператору не позднее десяти дней со дня окончания проверки и подлежит рассмотрению последним в течение двадцати дней с участием представителя органа государственного жилищного надзора Республики Тыва из состава лиц, проводивших проверку. В случае выявления в ходе проверки обстоятельств, содержащих признаки уголовного преступления, акт проверки направляется в правоохранительные органы согласно их компетенции не позднее десяти дней со дня подписания акта проверки.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6. Органы государственного (муниципального) финансового контроля и финансовые органы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35. Отчетность и аудит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подготавливается и рассматривается правлением ежегодно не позднее 1 мая года, следующего за отчетным годом, и направляется в попечительский совет, который утверждает его в срок до 20 мая года, следующего за отчетным годом.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Годовой отчет регионального оператора направляется в Верховный Хурал (парламент) Республики Тыва, Правительство Республики Тыва, Общественную палату Республики Тыва в срок до 1 июня года, следующего за отчетным годом.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3.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w:t>
      </w:r>
      <w:r w:rsidRPr="00ED5243">
        <w:rPr>
          <w:rFonts w:ascii="Times New Roman" w:hAnsi="Times New Roman" w:cs="Times New Roman"/>
          <w:sz w:val="24"/>
          <w:szCs w:val="24"/>
        </w:rPr>
        <w:lastRenderedPageBreak/>
        <w:t>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в порядке, установленном Правительством Республики Тыва, на конкурсной основе.</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Республики Тыва.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6. Информация о деятельности регионального оператора размещается на официальном сайте регионального оператора в информационно-телекоммуникационной сети "Интернет" в соответствии со </w:t>
      </w:r>
      <w:hyperlink r:id="rId37" w:history="1">
        <w:r w:rsidRPr="00ED5243">
          <w:rPr>
            <w:rFonts w:ascii="Times New Roman" w:hAnsi="Times New Roman" w:cs="Times New Roman"/>
            <w:color w:val="0000FF"/>
            <w:sz w:val="24"/>
            <w:szCs w:val="24"/>
          </w:rPr>
          <w:t>статьей 7.1</w:t>
        </w:r>
      </w:hyperlink>
      <w:r w:rsidRPr="00ED5243">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36. Ответственность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bookmarkStart w:id="26" w:name="P384"/>
      <w:bookmarkEnd w:id="26"/>
      <w:r w:rsidRPr="00ED5243">
        <w:rPr>
          <w:rFonts w:ascii="Times New Roman" w:hAnsi="Times New Roman" w:cs="Times New Roman"/>
          <w:sz w:val="24"/>
          <w:szCs w:val="24"/>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Жилищным </w:t>
      </w:r>
      <w:hyperlink r:id="rId38" w:history="1">
        <w:r w:rsidRPr="00ED5243">
          <w:rPr>
            <w:rFonts w:ascii="Times New Roman" w:hAnsi="Times New Roman" w:cs="Times New Roman"/>
            <w:color w:val="0000FF"/>
            <w:sz w:val="24"/>
            <w:szCs w:val="24"/>
          </w:rPr>
          <w:t>кодексом</w:t>
        </w:r>
      </w:hyperlink>
      <w:r w:rsidRPr="00ED5243">
        <w:rPr>
          <w:rFonts w:ascii="Times New Roman" w:hAnsi="Times New Roman" w:cs="Times New Roman"/>
          <w:sz w:val="24"/>
          <w:szCs w:val="24"/>
        </w:rPr>
        <w:t xml:space="preserve"> Российской Федерации и настоящим Законом, подлежат возмещению в соответствии с гражданским </w:t>
      </w:r>
      <w:hyperlink r:id="rId39" w:history="1">
        <w:r w:rsidRPr="00ED5243">
          <w:rPr>
            <w:rFonts w:ascii="Times New Roman" w:hAnsi="Times New Roman" w:cs="Times New Roman"/>
            <w:color w:val="0000FF"/>
            <w:sz w:val="24"/>
            <w:szCs w:val="24"/>
          </w:rPr>
          <w:t>законодательством</w:t>
        </w:r>
      </w:hyperlink>
      <w:r w:rsidRPr="00ED5243">
        <w:rPr>
          <w:rFonts w:ascii="Times New Roman" w:hAnsi="Times New Roman" w:cs="Times New Roman"/>
          <w:sz w:val="24"/>
          <w:szCs w:val="24"/>
        </w:rPr>
        <w:t>.</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 xml:space="preserve">2. Республика Тыва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 указанных в </w:t>
      </w:r>
      <w:hyperlink w:anchor="P384" w:history="1">
        <w:r w:rsidRPr="00ED5243">
          <w:rPr>
            <w:rFonts w:ascii="Times New Roman" w:hAnsi="Times New Roman" w:cs="Times New Roman"/>
            <w:color w:val="0000FF"/>
            <w:sz w:val="24"/>
            <w:szCs w:val="24"/>
          </w:rPr>
          <w:t>части 1</w:t>
        </w:r>
      </w:hyperlink>
      <w:r w:rsidRPr="00ED5243">
        <w:rPr>
          <w:rFonts w:ascii="Times New Roman" w:hAnsi="Times New Roman" w:cs="Times New Roman"/>
          <w:sz w:val="24"/>
          <w:szCs w:val="24"/>
        </w:rPr>
        <w:t xml:space="preserve"> настоящей статьи.</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37. Ликвидация регионального оператора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Региональный оператор может быть ликвидирован в случаях, предусмотренных действующим законодательством.</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Решение о ликвидации регионального оператора может принять только суд по заявлению заинтересованных лиц.</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3. Региональный оператор несет ответственность за сохранность документов (управленческих, юридических, финансово-хозяйственных, по личному составу и иных). При ликвидации регионального оператора указанные документы передаются уполномоченному органу.</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4. Имущество ликвидируемого регионального оператора после расчетов, произведенных в установленном порядке с бюджетом, кредиторами, работниками регионального оператора, направляется на цели, в интересах которых он был создан.</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5. Региональный оператор прекращает свое существование в качестве юридического лица после внесения соответствующей записи в единый государственный реестр юридических лиц.</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Статья 38. Вступление настоящего Закона в силу</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1. Настоящий Закон вступает в силу по истечении 10 дней со дня его официального опубликования.</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t>2. Правительству Республики Тыва в течение трех месяцев со дня принятия настоящего Закона принять нормативные правовые акты Республики Тыва, необходимые для реализации настоящего Закона.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r w:rsidRPr="00ED5243">
        <w:rPr>
          <w:rFonts w:ascii="Times New Roman" w:hAnsi="Times New Roman" w:cs="Times New Roman"/>
          <w:sz w:val="24"/>
          <w:szCs w:val="24"/>
        </w:rPr>
        <w:lastRenderedPageBreak/>
        <w:t>3. Рекомендовать органам местного самоуправления муниципальных образований в Республике Тыва в течение двух месяцев со дня принятия настоящего Закона разработать и принять в установленном порядке муниципальные правовые акты, необходимые для реализации настоящего Закона.</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jc w:val="right"/>
        <w:rPr>
          <w:rFonts w:ascii="Times New Roman" w:hAnsi="Times New Roman" w:cs="Times New Roman"/>
          <w:sz w:val="24"/>
          <w:szCs w:val="24"/>
        </w:rPr>
      </w:pPr>
      <w:r w:rsidRPr="00ED5243">
        <w:rPr>
          <w:rFonts w:ascii="Times New Roman" w:hAnsi="Times New Roman" w:cs="Times New Roman"/>
          <w:sz w:val="24"/>
          <w:szCs w:val="24"/>
        </w:rPr>
        <w:t>Глава Республики Тыва</w:t>
      </w:r>
    </w:p>
    <w:p w:rsidR="00DC6A37" w:rsidRPr="00ED5243" w:rsidRDefault="00DC6A37" w:rsidP="00ED5243">
      <w:pPr>
        <w:pStyle w:val="ConsPlusNormal"/>
        <w:spacing w:line="276" w:lineRule="auto"/>
        <w:jc w:val="right"/>
        <w:rPr>
          <w:rFonts w:ascii="Times New Roman" w:hAnsi="Times New Roman" w:cs="Times New Roman"/>
          <w:sz w:val="24"/>
          <w:szCs w:val="24"/>
        </w:rPr>
      </w:pPr>
      <w:r w:rsidRPr="00ED5243">
        <w:rPr>
          <w:rFonts w:ascii="Times New Roman" w:hAnsi="Times New Roman" w:cs="Times New Roman"/>
          <w:sz w:val="24"/>
          <w:szCs w:val="24"/>
        </w:rPr>
        <w:t>Ш.КАРА-ООЛ</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г. Кызыл</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26 декабря 2013 года</w:t>
      </w:r>
    </w:p>
    <w:p w:rsidR="00DC6A37" w:rsidRPr="00ED5243" w:rsidRDefault="00DC6A37" w:rsidP="00ED5243">
      <w:pPr>
        <w:pStyle w:val="ConsPlusNormal"/>
        <w:spacing w:line="276" w:lineRule="auto"/>
        <w:jc w:val="both"/>
        <w:rPr>
          <w:rFonts w:ascii="Times New Roman" w:hAnsi="Times New Roman" w:cs="Times New Roman"/>
          <w:sz w:val="24"/>
          <w:szCs w:val="24"/>
        </w:rPr>
      </w:pPr>
      <w:r w:rsidRPr="00ED5243">
        <w:rPr>
          <w:rFonts w:ascii="Times New Roman" w:hAnsi="Times New Roman" w:cs="Times New Roman"/>
          <w:sz w:val="24"/>
          <w:szCs w:val="24"/>
        </w:rPr>
        <w:t>N 2322 ВХ-1</w:t>
      </w: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spacing w:line="276" w:lineRule="auto"/>
        <w:ind w:firstLine="540"/>
        <w:jc w:val="both"/>
        <w:rPr>
          <w:rFonts w:ascii="Times New Roman" w:hAnsi="Times New Roman" w:cs="Times New Roman"/>
          <w:sz w:val="24"/>
          <w:szCs w:val="24"/>
        </w:rPr>
      </w:pPr>
    </w:p>
    <w:p w:rsidR="00DC6A37" w:rsidRPr="00ED5243" w:rsidRDefault="00DC6A37" w:rsidP="00ED5243">
      <w:pPr>
        <w:pStyle w:val="ConsPlusNormal"/>
        <w:pBdr>
          <w:top w:val="single" w:sz="6" w:space="0" w:color="auto"/>
        </w:pBdr>
        <w:spacing w:before="100" w:after="100" w:line="276" w:lineRule="auto"/>
        <w:jc w:val="both"/>
        <w:rPr>
          <w:rFonts w:ascii="Times New Roman" w:hAnsi="Times New Roman" w:cs="Times New Roman"/>
          <w:sz w:val="24"/>
          <w:szCs w:val="24"/>
        </w:rPr>
      </w:pPr>
    </w:p>
    <w:p w:rsidR="00316E3B" w:rsidRPr="00ED5243" w:rsidRDefault="00316E3B" w:rsidP="00ED5243">
      <w:pPr>
        <w:spacing w:line="276" w:lineRule="auto"/>
        <w:rPr>
          <w:rFonts w:ascii="Times New Roman" w:hAnsi="Times New Roman" w:cs="Times New Roman"/>
          <w:sz w:val="24"/>
          <w:szCs w:val="24"/>
        </w:rPr>
      </w:pPr>
    </w:p>
    <w:sectPr w:rsidR="00316E3B" w:rsidRPr="00ED5243" w:rsidSect="00ED5243">
      <w:pgSz w:w="11906" w:h="16838"/>
      <w:pgMar w:top="284" w:right="424"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37"/>
    <w:rsid w:val="00316E3B"/>
    <w:rsid w:val="00DC6A37"/>
    <w:rsid w:val="00ED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B35E"/>
  <w15:chartTrackingRefBased/>
  <w15:docId w15:val="{BD2E815D-41D3-4CCF-AE83-B212F43C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6A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6A3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D52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5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1FD56D0A277D4E5AF894B1C0976FB279A9B1B01C1E15D34E2DF0DCB4C6C213464CBE2D40E6513F1707DI7d7E" TargetMode="External"/><Relationship Id="rId13" Type="http://schemas.openxmlformats.org/officeDocument/2006/relationships/hyperlink" Target="consultantplus://offline/ref=83A1FD56D0A277D4E5AF894B1C0976FB279A9B1B01C1E15D34E2DF0DCB4C6C213464CBE2D40E6513F1707CI7dAE" TargetMode="External"/><Relationship Id="rId18" Type="http://schemas.openxmlformats.org/officeDocument/2006/relationships/hyperlink" Target="consultantplus://offline/ref=83A1FD56D0A277D4E5AF894B1C0976FB279A9B1B01C1E15D34E2DF0DCB4C6C213464CBE2D40E6513F1707FI7dEE" TargetMode="External"/><Relationship Id="rId26" Type="http://schemas.openxmlformats.org/officeDocument/2006/relationships/hyperlink" Target="consultantplus://offline/ref=83A1FD56D0A277D4E5AF894B1C0976FB279A9B1B01C0E05A34E2DF0DCB4C6C213464CBE2D40E6513F1707CI7dCE" TargetMode="External"/><Relationship Id="rId39" Type="http://schemas.openxmlformats.org/officeDocument/2006/relationships/hyperlink" Target="consultantplus://offline/ref=83A1FD56D0A277D4E5AF97460A652CF52298CD1406C9E80C60BD84509C456676732B92A09003641AIFd0E" TargetMode="External"/><Relationship Id="rId3" Type="http://schemas.openxmlformats.org/officeDocument/2006/relationships/webSettings" Target="webSettings.xml"/><Relationship Id="rId21" Type="http://schemas.openxmlformats.org/officeDocument/2006/relationships/hyperlink" Target="consultantplus://offline/ref=83A1FD56D0A277D4E5AF894B1C0976FB279A9B1B01C1E15D34E2DF0DCB4C6C213464CBE2D40E6513F1707FI7dAE" TargetMode="External"/><Relationship Id="rId34" Type="http://schemas.openxmlformats.org/officeDocument/2006/relationships/hyperlink" Target="consultantplus://offline/ref=83A1FD56D0A277D4E5AF894B1C0976FB279A9B1B01C0E05A34E2DF0DCB4C6C213464CBE2D40E6513F1707CI7d9E" TargetMode="External"/><Relationship Id="rId7" Type="http://schemas.openxmlformats.org/officeDocument/2006/relationships/hyperlink" Target="consultantplus://offline/ref=83A1FD56D0A277D4E5AF97460A652CF52298C71304C5E80C60BD84509C456676732B92A391I0dBE" TargetMode="External"/><Relationship Id="rId12" Type="http://schemas.openxmlformats.org/officeDocument/2006/relationships/hyperlink" Target="consultantplus://offline/ref=83A1FD56D0A277D4E5AF894B1C0976FB279A9B1B01C1E15D34E2DF0DCB4C6C213464CBE2D40E6513F1707CI7dCE" TargetMode="External"/><Relationship Id="rId17" Type="http://schemas.openxmlformats.org/officeDocument/2006/relationships/hyperlink" Target="consultantplus://offline/ref=83A1FD56D0A277D4E5AF894B1C0976FB279A9B1B01C1E15D34E2DF0DCB4C6C213464CBE2D40E6513F1707CI7d7E" TargetMode="External"/><Relationship Id="rId25" Type="http://schemas.openxmlformats.org/officeDocument/2006/relationships/hyperlink" Target="consultantplus://offline/ref=83A1FD56D0A277D4E5AF894B1C0976FB279A9B1B01C1E15D34E2DF0DCB4C6C213464CBE2D40E6513F1707FI7d6E" TargetMode="External"/><Relationship Id="rId33" Type="http://schemas.openxmlformats.org/officeDocument/2006/relationships/hyperlink" Target="consultantplus://offline/ref=83A1FD56D0A277D4E5AF894B1C0976FB279A9B1B01C0E05A34E2DF0DCB4C6C213464CBE2D40E6513F1707CI7d8E" TargetMode="External"/><Relationship Id="rId38" Type="http://schemas.openxmlformats.org/officeDocument/2006/relationships/hyperlink" Target="consultantplus://offline/ref=83A1FD56D0A277D4E5AF97460A652CF52298C71304C5E80C60BD84509CI4d5E" TargetMode="External"/><Relationship Id="rId2" Type="http://schemas.openxmlformats.org/officeDocument/2006/relationships/settings" Target="settings.xml"/><Relationship Id="rId16" Type="http://schemas.openxmlformats.org/officeDocument/2006/relationships/hyperlink" Target="consultantplus://offline/ref=83A1FD56D0A277D4E5AF894B1C0976FB279A9B1B01C1E15D34E2DF0DCB4C6C213464CBE2D40E6513F1707CI7d6E" TargetMode="External"/><Relationship Id="rId20" Type="http://schemas.openxmlformats.org/officeDocument/2006/relationships/hyperlink" Target="consultantplus://offline/ref=83A1FD56D0A277D4E5AF97460A652CF52298CD1F06C8E80C60BD84509CI4d5E" TargetMode="External"/><Relationship Id="rId29" Type="http://schemas.openxmlformats.org/officeDocument/2006/relationships/hyperlink" Target="consultantplus://offline/ref=83A1FD56D0A277D4E5AF894B1C0976FB279A9B1B01C1E15D34E2DF0DCB4C6C213464CBE2D40E6513F1707EI7dE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A1FD56D0A277D4E5AF894B1C0976FB279A9B1B01C3E45C34E2DF0DCB4C6C213464CBE2D40E6513F1707DI7d6E" TargetMode="External"/><Relationship Id="rId11" Type="http://schemas.openxmlformats.org/officeDocument/2006/relationships/hyperlink" Target="consultantplus://offline/ref=83A1FD56D0A277D4E5AF894B1C0976FB279A9B1B01C3E45C34E2DF0DCB4C6C213464CBE2D40E6513F1707CI7dFE" TargetMode="External"/><Relationship Id="rId24" Type="http://schemas.openxmlformats.org/officeDocument/2006/relationships/hyperlink" Target="consultantplus://offline/ref=83A1FD56D0A277D4E5AF894B1C0976FB279A9B1B01C0E05A34E2DF0DCB4C6C213464CBE2D40E6513F1707CI7dFE" TargetMode="External"/><Relationship Id="rId32" Type="http://schemas.openxmlformats.org/officeDocument/2006/relationships/hyperlink" Target="consultantplus://offline/ref=83A1FD56D0A277D4E5AF894B1C0976FB279A9B1B01C0E05A34E2DF0DCB4C6C213464CBE2D40E6513F1707CI7dBE" TargetMode="External"/><Relationship Id="rId37" Type="http://schemas.openxmlformats.org/officeDocument/2006/relationships/hyperlink" Target="consultantplus://offline/ref=83A1FD56D0A277D4E5AF97460A652CF52298CD1F02C9E80C60BD84509C456676732B92A295I0d3E" TargetMode="External"/><Relationship Id="rId40" Type="http://schemas.openxmlformats.org/officeDocument/2006/relationships/fontTable" Target="fontTable.xml"/><Relationship Id="rId5" Type="http://schemas.openxmlformats.org/officeDocument/2006/relationships/hyperlink" Target="consultantplus://offline/ref=83A1FD56D0A277D4E5AF894B1C0976FB279A9B1B01C1E15D34E2DF0DCB4C6C213464CBE2D40E6513F1707DI7d6E" TargetMode="External"/><Relationship Id="rId15" Type="http://schemas.openxmlformats.org/officeDocument/2006/relationships/hyperlink" Target="consultantplus://offline/ref=83A1FD56D0A277D4E5AF894B1C0976FB279A9B1B01C1E15D34E2DF0DCB4C6C213464CBE2D40E6513F1707CI7d8E" TargetMode="External"/><Relationship Id="rId23" Type="http://schemas.openxmlformats.org/officeDocument/2006/relationships/hyperlink" Target="consultantplus://offline/ref=83A1FD56D0A277D4E5AF894B1C0976FB279A9B1B01C1E15D34E2DF0DCB4C6C213464CBE2D40E6513F1707FI7d8E" TargetMode="External"/><Relationship Id="rId28" Type="http://schemas.openxmlformats.org/officeDocument/2006/relationships/hyperlink" Target="consultantplus://offline/ref=83A1FD56D0A277D4E5AF97460A652CF52298CD1F02C9E80C60BD84509CI4d5E" TargetMode="External"/><Relationship Id="rId36" Type="http://schemas.openxmlformats.org/officeDocument/2006/relationships/hyperlink" Target="consultantplus://offline/ref=83A1FD56D0A277D4E5AF894B1C0976FB279A9B1B01C1E15D34E2DF0DCB4C6C213464CBE2D40E6513F1707EI7dCE" TargetMode="External"/><Relationship Id="rId10" Type="http://schemas.openxmlformats.org/officeDocument/2006/relationships/hyperlink" Target="consultantplus://offline/ref=83A1FD56D0A277D4E5AF894B1C0976FB279A9B1B01C3E45C34E2DF0DCB4C6C213464CBE2D40E6513F1707DI7d7E" TargetMode="External"/><Relationship Id="rId19" Type="http://schemas.openxmlformats.org/officeDocument/2006/relationships/hyperlink" Target="consultantplus://offline/ref=83A1FD56D0A277D4E5AF894B1C0976FB279A9B1B01C1E15D34E2DF0DCB4C6C213464CBE2D40E6513F1707FI7dFE" TargetMode="External"/><Relationship Id="rId31" Type="http://schemas.openxmlformats.org/officeDocument/2006/relationships/hyperlink" Target="consultantplus://offline/ref=83A1FD56D0A277D4E5AF894B1C0976FB279A9B1B01C0E05A34E2DF0DCB4C6C213464CBE2D40E6513F1707CI7dDE" TargetMode="External"/><Relationship Id="rId4" Type="http://schemas.openxmlformats.org/officeDocument/2006/relationships/hyperlink" Target="consultantplus://offline/ref=83A1FD56D0A277D4E5AF894B1C0976FB279A9B1B01C0E05A34E2DF0DCB4C6C213464CBE2D40E6513F1707DI7d6E" TargetMode="External"/><Relationship Id="rId9" Type="http://schemas.openxmlformats.org/officeDocument/2006/relationships/hyperlink" Target="consultantplus://offline/ref=83A1FD56D0A277D4E5AF894B1C0976FB279A9B1B01C0E05A34E2DF0DCB4C6C213464CBE2D40E6513F1707DI7d7E" TargetMode="External"/><Relationship Id="rId14" Type="http://schemas.openxmlformats.org/officeDocument/2006/relationships/hyperlink" Target="consultantplus://offline/ref=83A1FD56D0A277D4E5AF894B1C0976FB279A9B1B01C1E15D34E2DF0DCB4C6C213464CBE2D40E6513F1707CI7dBE" TargetMode="External"/><Relationship Id="rId22" Type="http://schemas.openxmlformats.org/officeDocument/2006/relationships/hyperlink" Target="consultantplus://offline/ref=83A1FD56D0A277D4E5AF894B1C0976FB279A9B1B01C1E15D34E2DF0DCB4C6C213464CBE2D40E6513F1707FI7dBE" TargetMode="External"/><Relationship Id="rId27" Type="http://schemas.openxmlformats.org/officeDocument/2006/relationships/hyperlink" Target="consultantplus://offline/ref=83A1FD56D0A277D4E5AF97460A652CF52298C71304C5E80C60BD84509CI4d5E" TargetMode="External"/><Relationship Id="rId30" Type="http://schemas.openxmlformats.org/officeDocument/2006/relationships/hyperlink" Target="consultantplus://offline/ref=83A1FD56D0A277D4E5AF894B1C0976FB279A9B1B01C1E15D34E2DF0DCB4C6C213464CBE2D40E6513F1707EI7dFE" TargetMode="External"/><Relationship Id="rId35" Type="http://schemas.openxmlformats.org/officeDocument/2006/relationships/hyperlink" Target="consultantplus://offline/ref=83A1FD56D0A277D4E5AF894B1C0976FB279A9B1B01C0E05A34E2DF0DCB4C6C213464CBE2D40E6513F1707CI7d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12912</Words>
  <Characters>73600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2016-07-12T05:04:00Z</cp:lastPrinted>
  <dcterms:created xsi:type="dcterms:W3CDTF">2016-07-12T04:29:00Z</dcterms:created>
  <dcterms:modified xsi:type="dcterms:W3CDTF">2016-07-12T05:04:00Z</dcterms:modified>
</cp:coreProperties>
</file>