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1339E">
        <w:trPr>
          <w:trHeight w:hRule="exact" w:val="3031"/>
        </w:trPr>
        <w:tc>
          <w:tcPr>
            <w:tcW w:w="10716" w:type="dxa"/>
          </w:tcPr>
          <w:p w:rsidR="0061339E" w:rsidRDefault="006D6A6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39E">
        <w:trPr>
          <w:trHeight w:hRule="exact" w:val="8335"/>
        </w:trPr>
        <w:tc>
          <w:tcPr>
            <w:tcW w:w="10716" w:type="dxa"/>
            <w:vAlign w:val="center"/>
          </w:tcPr>
          <w:p w:rsidR="0061339E" w:rsidRDefault="006133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27.07.2015 N 526/пр</w:t>
            </w:r>
            <w:r>
              <w:rPr>
                <w:sz w:val="48"/>
                <w:szCs w:val="48"/>
              </w:rPr>
              <w:br/>
              <w:t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      </w:r>
            <w:r>
              <w:rPr>
                <w:sz w:val="48"/>
                <w:szCs w:val="48"/>
              </w:rPr>
              <w:br/>
              <w:t>(Зарегистрировано в Минюсте России 20.04.2016 N 41855)</w:t>
            </w:r>
          </w:p>
        </w:tc>
      </w:tr>
      <w:tr w:rsidR="0061339E">
        <w:trPr>
          <w:trHeight w:hRule="exact" w:val="3031"/>
        </w:trPr>
        <w:tc>
          <w:tcPr>
            <w:tcW w:w="10716" w:type="dxa"/>
            <w:vAlign w:val="center"/>
          </w:tcPr>
          <w:p w:rsidR="0061339E" w:rsidRDefault="006133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1339E" w:rsidRDefault="00613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1339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1339E" w:rsidRDefault="0061339E">
      <w:pPr>
        <w:pStyle w:val="ConsPlusNormal"/>
        <w:jc w:val="both"/>
        <w:outlineLvl w:val="0"/>
      </w:pPr>
    </w:p>
    <w:p w:rsidR="0061339E" w:rsidRDefault="0061339E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61339E" w:rsidRDefault="00613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39E" w:rsidRDefault="0061339E">
      <w:pPr>
        <w:pStyle w:val="ConsPlusNormal"/>
        <w:ind w:firstLine="540"/>
        <w:jc w:val="both"/>
      </w:pPr>
    </w:p>
    <w:p w:rsidR="0061339E" w:rsidRDefault="0061339E">
      <w:pPr>
        <w:pStyle w:val="ConsPlusTitle"/>
        <w:jc w:val="center"/>
      </w:pPr>
      <w:r>
        <w:t>МИНИСТЕРСТВО СТРОИТЕЛЬСТВА И ЖИЛИЩНО-КОММУНАЛЬНОГО</w:t>
      </w:r>
    </w:p>
    <w:p w:rsidR="0061339E" w:rsidRDefault="0061339E">
      <w:pPr>
        <w:pStyle w:val="ConsPlusTitle"/>
        <w:jc w:val="center"/>
      </w:pPr>
      <w:r>
        <w:t>ХОЗЯЙСТВА РОССИЙСКОЙ ФЕДЕРАЦИИ</w:t>
      </w:r>
    </w:p>
    <w:p w:rsidR="0061339E" w:rsidRDefault="0061339E">
      <w:pPr>
        <w:pStyle w:val="ConsPlusTitle"/>
        <w:jc w:val="center"/>
      </w:pPr>
    </w:p>
    <w:p w:rsidR="0061339E" w:rsidRDefault="0061339E">
      <w:pPr>
        <w:pStyle w:val="ConsPlusTitle"/>
        <w:jc w:val="center"/>
      </w:pPr>
      <w:r>
        <w:t>ПРИКАЗ</w:t>
      </w:r>
    </w:p>
    <w:p w:rsidR="0061339E" w:rsidRDefault="0061339E">
      <w:pPr>
        <w:pStyle w:val="ConsPlusTitle"/>
        <w:jc w:val="center"/>
      </w:pPr>
      <w:r>
        <w:t>от 27 июля 2015 г. N 526/пр</w:t>
      </w:r>
    </w:p>
    <w:p w:rsidR="0061339E" w:rsidRDefault="0061339E">
      <w:pPr>
        <w:pStyle w:val="ConsPlusTitle"/>
        <w:jc w:val="center"/>
      </w:pPr>
    </w:p>
    <w:p w:rsidR="0061339E" w:rsidRDefault="0061339E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61339E" w:rsidRDefault="0061339E">
      <w:pPr>
        <w:pStyle w:val="ConsPlusTitle"/>
        <w:jc w:val="center"/>
      </w:pPr>
      <w:r>
        <w:t>К РУКОВОДИТЕЛЮ, КАНДИДАТУ НА ДОЛЖНОСТЬ РУКОВОДИТЕЛЯ</w:t>
      </w:r>
    </w:p>
    <w:p w:rsidR="0061339E" w:rsidRDefault="0061339E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61339E" w:rsidRDefault="0061339E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61339E" w:rsidRDefault="0061339E">
      <w:pPr>
        <w:pStyle w:val="ConsPlusTitle"/>
        <w:jc w:val="center"/>
      </w:pPr>
      <w:r>
        <w:t>ПРОВЕДЕНИЯ КАПИТАЛЬНОГО РЕМОНТА ОБЩЕГО ИМУЩЕСТВА</w:t>
      </w:r>
    </w:p>
    <w:p w:rsidR="0061339E" w:rsidRDefault="0061339E">
      <w:pPr>
        <w:pStyle w:val="ConsPlusTitle"/>
        <w:jc w:val="center"/>
      </w:pPr>
      <w:r>
        <w:t>В МНОГОКВАРТИРНЫХ ДОМАХ</w:t>
      </w:r>
    </w:p>
    <w:p w:rsidR="0061339E" w:rsidRDefault="0061339E">
      <w:pPr>
        <w:pStyle w:val="ConsPlusNormal"/>
        <w:jc w:val="center"/>
      </w:pPr>
    </w:p>
    <w:p w:rsidR="0061339E" w:rsidRDefault="0061339E">
      <w:pPr>
        <w:pStyle w:val="ConsPlusNormal"/>
        <w:ind w:firstLine="540"/>
        <w:jc w:val="both"/>
      </w:pPr>
      <w:r>
        <w:t>В соответствии с частью 7 статьи 178 Жилищного кодекса Российской Федерации (Собрание законодательства Российской Федерации, 2005, N 1, ст. 14; 2015, N 27, ст. 3967),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61339E" w:rsidRDefault="0061339E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ar34" w:tooltip="ОБЯЗАТЕЛЬН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61339E" w:rsidRDefault="0061339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1339E" w:rsidRDefault="0061339E">
      <w:pPr>
        <w:pStyle w:val="ConsPlusNormal"/>
        <w:ind w:firstLine="540"/>
        <w:jc w:val="both"/>
      </w:pPr>
    </w:p>
    <w:p w:rsidR="0061339E" w:rsidRDefault="0061339E">
      <w:pPr>
        <w:pStyle w:val="ConsPlusNormal"/>
        <w:jc w:val="right"/>
      </w:pPr>
      <w:r>
        <w:t>Министр</w:t>
      </w:r>
    </w:p>
    <w:p w:rsidR="0061339E" w:rsidRDefault="0061339E">
      <w:pPr>
        <w:pStyle w:val="ConsPlusNormal"/>
        <w:jc w:val="right"/>
      </w:pPr>
      <w:r>
        <w:t>М.А.МЕНЬ</w:t>
      </w:r>
    </w:p>
    <w:p w:rsidR="0061339E" w:rsidRDefault="0061339E">
      <w:pPr>
        <w:pStyle w:val="ConsPlusNormal"/>
        <w:jc w:val="right"/>
      </w:pPr>
    </w:p>
    <w:p w:rsidR="0061339E" w:rsidRDefault="0061339E">
      <w:pPr>
        <w:pStyle w:val="ConsPlusNormal"/>
        <w:jc w:val="right"/>
      </w:pPr>
    </w:p>
    <w:p w:rsidR="0061339E" w:rsidRDefault="0061339E">
      <w:pPr>
        <w:pStyle w:val="ConsPlusNormal"/>
        <w:jc w:val="right"/>
      </w:pPr>
    </w:p>
    <w:p w:rsidR="0061339E" w:rsidRDefault="0061339E">
      <w:pPr>
        <w:pStyle w:val="ConsPlusNormal"/>
        <w:jc w:val="right"/>
      </w:pPr>
    </w:p>
    <w:p w:rsidR="0061339E" w:rsidRDefault="0061339E">
      <w:pPr>
        <w:pStyle w:val="ConsPlusNormal"/>
        <w:jc w:val="right"/>
      </w:pPr>
    </w:p>
    <w:p w:rsidR="0061339E" w:rsidRDefault="0061339E">
      <w:pPr>
        <w:pStyle w:val="ConsPlusNormal"/>
        <w:jc w:val="right"/>
        <w:outlineLvl w:val="0"/>
      </w:pPr>
      <w:r>
        <w:t>Утверждены</w:t>
      </w:r>
    </w:p>
    <w:p w:rsidR="0061339E" w:rsidRDefault="0061339E">
      <w:pPr>
        <w:pStyle w:val="ConsPlusNormal"/>
        <w:jc w:val="right"/>
      </w:pPr>
      <w:r>
        <w:t>приказом Министерства строительства</w:t>
      </w:r>
    </w:p>
    <w:p w:rsidR="0061339E" w:rsidRDefault="0061339E">
      <w:pPr>
        <w:pStyle w:val="ConsPlusNormal"/>
        <w:jc w:val="right"/>
      </w:pPr>
      <w:r>
        <w:t>и жилищно-коммунального хозяйства</w:t>
      </w:r>
    </w:p>
    <w:p w:rsidR="0061339E" w:rsidRDefault="0061339E">
      <w:pPr>
        <w:pStyle w:val="ConsPlusNormal"/>
        <w:jc w:val="right"/>
      </w:pPr>
      <w:r>
        <w:t>Российской Федерации</w:t>
      </w:r>
    </w:p>
    <w:p w:rsidR="0061339E" w:rsidRDefault="0061339E">
      <w:pPr>
        <w:pStyle w:val="ConsPlusNormal"/>
        <w:jc w:val="right"/>
      </w:pPr>
      <w:r>
        <w:t>от 27 июля 2015 г. N 526/пр</w:t>
      </w:r>
    </w:p>
    <w:p w:rsidR="0061339E" w:rsidRDefault="0061339E">
      <w:pPr>
        <w:pStyle w:val="ConsPlusNormal"/>
        <w:jc w:val="center"/>
      </w:pPr>
    </w:p>
    <w:p w:rsidR="0061339E" w:rsidRDefault="0061339E">
      <w:pPr>
        <w:pStyle w:val="ConsPlusTitle"/>
        <w:jc w:val="center"/>
      </w:pPr>
      <w:bookmarkStart w:id="1" w:name="Par34"/>
      <w:bookmarkEnd w:id="1"/>
      <w:r>
        <w:t>ОБЯЗАТЕЛЬНЫЕ КВАЛИФИКАЦИОННЫЕ ТРЕБОВАНИЯ</w:t>
      </w:r>
    </w:p>
    <w:p w:rsidR="0061339E" w:rsidRDefault="0061339E">
      <w:pPr>
        <w:pStyle w:val="ConsPlusTitle"/>
        <w:jc w:val="center"/>
      </w:pPr>
      <w:r>
        <w:t>К РУКОВОДИТЕЛЮ, КАНДИДАТУ НА ДОЛЖНОСТЬ РУКОВОДИТЕЛЯ</w:t>
      </w:r>
    </w:p>
    <w:p w:rsidR="0061339E" w:rsidRDefault="0061339E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61339E" w:rsidRDefault="0061339E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61339E" w:rsidRDefault="0061339E">
      <w:pPr>
        <w:pStyle w:val="ConsPlusTitle"/>
        <w:jc w:val="center"/>
      </w:pPr>
      <w:r>
        <w:t>ПРОВЕДЕНИЯ КАПИТАЛЬНОГО РЕМОНТА ОБЩЕГО ИМУЩЕСТВА</w:t>
      </w:r>
    </w:p>
    <w:p w:rsidR="0061339E" w:rsidRDefault="0061339E">
      <w:pPr>
        <w:pStyle w:val="ConsPlusTitle"/>
        <w:jc w:val="center"/>
      </w:pPr>
      <w:r>
        <w:t>В МНОГОКВАРТИРНЫХ ДОМАХ</w:t>
      </w:r>
    </w:p>
    <w:p w:rsidR="0061339E" w:rsidRDefault="0061339E">
      <w:pPr>
        <w:pStyle w:val="ConsPlusNormal"/>
        <w:jc w:val="center"/>
      </w:pPr>
    </w:p>
    <w:p w:rsidR="0061339E" w:rsidRDefault="0061339E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61339E" w:rsidRDefault="0061339E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61339E" w:rsidRDefault="0061339E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61339E" w:rsidRDefault="0061339E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61339E" w:rsidRDefault="0061339E">
      <w:pPr>
        <w:pStyle w:val="ConsPlusNormal"/>
        <w:ind w:firstLine="540"/>
        <w:jc w:val="both"/>
      </w:pPr>
      <w:r>
        <w:lastRenderedPageBreak/>
        <w:t>1) 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61339E" w:rsidRDefault="0061339E">
      <w:pPr>
        <w:pStyle w:val="ConsPlusNormal"/>
        <w:ind w:firstLine="540"/>
        <w:jc w:val="both"/>
      </w:pPr>
      <w:r>
        <w:t>2) Гражданского кодекса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61339E" w:rsidRDefault="0061339E">
      <w:pPr>
        <w:pStyle w:val="ConsPlusNormal"/>
        <w:ind w:firstLine="540"/>
        <w:jc w:val="both"/>
      </w:pPr>
      <w:r>
        <w:t>3) Жилищного 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61339E" w:rsidRDefault="0061339E">
      <w:pPr>
        <w:pStyle w:val="ConsPlusNormal"/>
        <w:ind w:firstLine="540"/>
        <w:jc w:val="both"/>
      </w:pPr>
      <w:r>
        <w:t>4) 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61339E" w:rsidRDefault="0061339E">
      <w:pPr>
        <w:pStyle w:val="ConsPlusNormal"/>
        <w:ind w:firstLine="540"/>
        <w:jc w:val="both"/>
      </w:pPr>
      <w:r>
        <w:t xml:space="preserve">5) Налогового кодекса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</w:t>
      </w:r>
      <w:r>
        <w:lastRenderedPageBreak/>
        <w:t>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61339E" w:rsidRDefault="0061339E">
      <w:pPr>
        <w:pStyle w:val="ConsPlusNormal"/>
        <w:ind w:firstLine="540"/>
        <w:jc w:val="both"/>
      </w:pPr>
      <w:r>
        <w:t>6)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61339E" w:rsidRDefault="0061339E">
      <w:pPr>
        <w:pStyle w:val="ConsPlusNormal"/>
        <w:ind w:firstLine="540"/>
        <w:jc w:val="both"/>
      </w:pPr>
      <w:r>
        <w:t>7)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61339E" w:rsidRDefault="0061339E">
      <w:pPr>
        <w:pStyle w:val="ConsPlusNormal"/>
        <w:ind w:firstLine="540"/>
        <w:jc w:val="both"/>
      </w:pPr>
      <w:r>
        <w:t>8)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61339E" w:rsidRDefault="0061339E">
      <w:pPr>
        <w:pStyle w:val="ConsPlusNormal"/>
        <w:ind w:firstLine="540"/>
        <w:jc w:val="both"/>
      </w:pPr>
      <w:r>
        <w:t xml:space="preserve">9) Федерального закона от 21 декабря 1994 г. N 69-ФЗ "О пожарной безопасности" (Собрание </w:t>
      </w:r>
      <w:r>
        <w:lastRenderedPageBreak/>
        <w:t>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61339E" w:rsidRDefault="0061339E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61339E" w:rsidRDefault="0061339E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61339E" w:rsidRDefault="0061339E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61339E" w:rsidRDefault="0061339E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61339E" w:rsidRDefault="0061339E">
      <w:pPr>
        <w:pStyle w:val="ConsPlusNormal"/>
        <w:ind w:firstLine="540"/>
        <w:jc w:val="both"/>
      </w:pPr>
      <w:r>
        <w:t>работы с Microsoft Office;</w:t>
      </w:r>
    </w:p>
    <w:p w:rsidR="0061339E" w:rsidRDefault="0061339E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61339E" w:rsidRDefault="0061339E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61339E" w:rsidRDefault="0061339E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61339E" w:rsidRDefault="0061339E">
      <w:pPr>
        <w:pStyle w:val="ConsPlusNormal"/>
        <w:ind w:firstLine="540"/>
        <w:jc w:val="both"/>
      </w:pPr>
      <w:r>
        <w:t>ведения деловых переговоров;</w:t>
      </w:r>
    </w:p>
    <w:p w:rsidR="0061339E" w:rsidRDefault="0061339E">
      <w:pPr>
        <w:pStyle w:val="ConsPlusNormal"/>
        <w:ind w:firstLine="540"/>
        <w:jc w:val="both"/>
      </w:pPr>
      <w:r>
        <w:t>публичного выступления;</w:t>
      </w:r>
    </w:p>
    <w:p w:rsidR="0061339E" w:rsidRDefault="0061339E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61339E" w:rsidRDefault="0061339E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61339E" w:rsidRDefault="0061339E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61339E" w:rsidRDefault="0061339E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61339E" w:rsidRDefault="0061339E">
      <w:pPr>
        <w:pStyle w:val="ConsPlusNormal"/>
        <w:ind w:firstLine="540"/>
        <w:jc w:val="both"/>
      </w:pPr>
    </w:p>
    <w:p w:rsidR="0061339E" w:rsidRDefault="0061339E">
      <w:pPr>
        <w:pStyle w:val="ConsPlusNormal"/>
        <w:ind w:firstLine="540"/>
        <w:jc w:val="both"/>
      </w:pPr>
    </w:p>
    <w:p w:rsidR="0061339E" w:rsidRDefault="00613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339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A" w:rsidRDefault="005D23CA">
      <w:pPr>
        <w:spacing w:after="0" w:line="240" w:lineRule="auto"/>
      </w:pPr>
      <w:r>
        <w:separator/>
      </w:r>
    </w:p>
  </w:endnote>
  <w:endnote w:type="continuationSeparator" w:id="0">
    <w:p w:rsidR="005D23CA" w:rsidRDefault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9E" w:rsidRDefault="006133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1339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39E" w:rsidRDefault="006133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39E" w:rsidRDefault="0061339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39E" w:rsidRDefault="0061339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D6A6D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D6A6D">
            <w:rPr>
              <w:noProof/>
            </w:rPr>
            <w:t>5</w:t>
          </w:r>
          <w:r>
            <w:fldChar w:fldCharType="end"/>
          </w:r>
        </w:p>
      </w:tc>
    </w:tr>
  </w:tbl>
  <w:p w:rsidR="0061339E" w:rsidRDefault="006133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A" w:rsidRDefault="005D23CA">
      <w:pPr>
        <w:spacing w:after="0" w:line="240" w:lineRule="auto"/>
      </w:pPr>
      <w:r>
        <w:separator/>
      </w:r>
    </w:p>
  </w:footnote>
  <w:footnote w:type="continuationSeparator" w:id="0">
    <w:p w:rsidR="005D23CA" w:rsidRDefault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1339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39E" w:rsidRDefault="006133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27.07.2015 N 526/пр</w:t>
          </w:r>
          <w:r>
            <w:rPr>
              <w:sz w:val="16"/>
              <w:szCs w:val="16"/>
            </w:rPr>
            <w:br/>
            <w:t>"Об утверждении обязательных квалификационных требований к руководителю,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39E" w:rsidRDefault="0061339E">
          <w:pPr>
            <w:pStyle w:val="ConsPlusNormal"/>
            <w:jc w:val="center"/>
            <w:rPr>
              <w:sz w:val="24"/>
              <w:szCs w:val="24"/>
            </w:rPr>
          </w:pPr>
        </w:p>
        <w:p w:rsidR="0061339E" w:rsidRDefault="006133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39E" w:rsidRDefault="006133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06.05.2016</w:t>
          </w:r>
        </w:p>
      </w:tc>
    </w:tr>
  </w:tbl>
  <w:p w:rsidR="0061339E" w:rsidRDefault="006133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339E" w:rsidRDefault="006133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C"/>
    <w:rsid w:val="000C0A1F"/>
    <w:rsid w:val="00557D71"/>
    <w:rsid w:val="005D23CA"/>
    <w:rsid w:val="0061339E"/>
    <w:rsid w:val="006D6A6D"/>
    <w:rsid w:val="007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2586</Words>
  <Characters>14745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vt:lpstr>
    </vt:vector>
  </TitlesOfParts>
  <Company>КонсультантПлюс Версия 4012.00.88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dc:title>
  <dc:creator>Мышков Станислав Олегович</dc:creator>
  <cp:lastModifiedBy>User</cp:lastModifiedBy>
  <cp:revision>2</cp:revision>
  <dcterms:created xsi:type="dcterms:W3CDTF">2016-10-07T02:56:00Z</dcterms:created>
  <dcterms:modified xsi:type="dcterms:W3CDTF">2016-10-07T02:56:00Z</dcterms:modified>
</cp:coreProperties>
</file>